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55" w:rsidRPr="00CC0855" w:rsidRDefault="00CC0855" w:rsidP="00CC0855">
      <w:pPr>
        <w:pStyle w:val="40"/>
        <w:shd w:val="clear" w:color="auto" w:fill="auto"/>
        <w:spacing w:after="0"/>
        <w:ind w:right="80"/>
        <w:jc w:val="right"/>
        <w:rPr>
          <w:rStyle w:val="2"/>
          <w:rFonts w:ascii="Times New Roman" w:hAnsi="Times New Roman" w:cs="Times New Roman"/>
          <w:color w:val="auto"/>
          <w:sz w:val="20"/>
          <w:szCs w:val="20"/>
        </w:rPr>
      </w:pPr>
      <w:bookmarkStart w:id="0" w:name="bookmark0"/>
      <w:r w:rsidRPr="00CC0855">
        <w:rPr>
          <w:rStyle w:val="2"/>
          <w:rFonts w:ascii="Times New Roman" w:hAnsi="Times New Roman" w:cs="Times New Roman"/>
          <w:color w:val="auto"/>
          <w:sz w:val="20"/>
          <w:szCs w:val="20"/>
        </w:rPr>
        <w:t xml:space="preserve"> Приложение к приказу по школе</w:t>
      </w:r>
    </w:p>
    <w:p w:rsidR="00CC0855" w:rsidRPr="00CC0855" w:rsidRDefault="00CC0855" w:rsidP="00CC0855">
      <w:pPr>
        <w:pStyle w:val="40"/>
        <w:shd w:val="clear" w:color="auto" w:fill="auto"/>
        <w:spacing w:after="0"/>
        <w:ind w:right="80"/>
        <w:jc w:val="right"/>
        <w:rPr>
          <w:rStyle w:val="2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2"/>
          <w:rFonts w:ascii="Times New Roman" w:hAnsi="Times New Roman" w:cs="Times New Roman"/>
          <w:color w:val="auto"/>
          <w:sz w:val="20"/>
          <w:szCs w:val="20"/>
        </w:rPr>
        <w:t>о</w:t>
      </w:r>
      <w:r w:rsidRPr="00CC0855">
        <w:rPr>
          <w:rStyle w:val="2"/>
          <w:rFonts w:ascii="Times New Roman" w:hAnsi="Times New Roman" w:cs="Times New Roman"/>
          <w:color w:val="auto"/>
          <w:sz w:val="20"/>
          <w:szCs w:val="20"/>
        </w:rPr>
        <w:t>т 01.09.2022 №262-0</w:t>
      </w:r>
    </w:p>
    <w:p w:rsidR="00CC0855" w:rsidRDefault="00CC0855" w:rsidP="00CC0855">
      <w:pPr>
        <w:pStyle w:val="40"/>
        <w:shd w:val="clear" w:color="auto" w:fill="auto"/>
        <w:spacing w:after="0"/>
        <w:ind w:right="80"/>
        <w:rPr>
          <w:rStyle w:val="2"/>
          <w:rFonts w:ascii="Times New Roman" w:hAnsi="Times New Roman" w:cs="Times New Roman"/>
          <w:color w:val="auto"/>
          <w:sz w:val="28"/>
          <w:szCs w:val="28"/>
        </w:rPr>
      </w:pPr>
    </w:p>
    <w:p w:rsidR="008E3946" w:rsidRPr="00CC0855" w:rsidRDefault="008E3946" w:rsidP="00CC0855">
      <w:pPr>
        <w:pStyle w:val="40"/>
        <w:shd w:val="clear" w:color="auto" w:fill="auto"/>
        <w:spacing w:after="0"/>
        <w:ind w:right="80"/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GoBack"/>
      <w:r w:rsidRPr="00CC0855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 xml:space="preserve">«Дорожная карта»     </w:t>
      </w:r>
      <w:r w:rsidR="00C646A5" w:rsidRPr="00CC0855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реализации  </w:t>
      </w:r>
      <w:r w:rsidRPr="00CC0855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>Целевой модели наставничества:                                                                                                     этапы, технологии и формы организации</w:t>
      </w:r>
      <w:bookmarkEnd w:id="0"/>
      <w:r w:rsidR="00CC0855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в НРМОБУ «</w:t>
      </w:r>
      <w:proofErr w:type="spellStart"/>
      <w:r w:rsidR="00CC0855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>Чеускинская</w:t>
      </w:r>
      <w:proofErr w:type="spellEnd"/>
      <w:r w:rsidR="00CC0855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 xml:space="preserve"> СОШ»</w:t>
      </w:r>
    </w:p>
    <w:bookmarkEnd w:id="1"/>
    <w:p w:rsidR="00CC0855" w:rsidRDefault="00CC0855" w:rsidP="00CC0855">
      <w:pPr>
        <w:pStyle w:val="40"/>
        <w:shd w:val="clear" w:color="auto" w:fill="auto"/>
        <w:spacing w:after="0"/>
        <w:ind w:right="80"/>
        <w:rPr>
          <w:rStyle w:val="2"/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31"/>
        <w:gridCol w:w="3862"/>
        <w:gridCol w:w="2200"/>
        <w:gridCol w:w="1979"/>
      </w:tblGrid>
      <w:tr w:rsidR="00457A30" w:rsidRPr="008E3946" w:rsidTr="00CC0855">
        <w:trPr>
          <w:trHeight w:val="273"/>
        </w:trPr>
        <w:tc>
          <w:tcPr>
            <w:tcW w:w="2131" w:type="dxa"/>
          </w:tcPr>
          <w:p w:rsidR="00732D5B" w:rsidRPr="008E3946" w:rsidRDefault="00732D5B" w:rsidP="00A42BFA">
            <w:pPr>
              <w:spacing w:line="388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Этап</w:t>
            </w:r>
          </w:p>
        </w:tc>
        <w:tc>
          <w:tcPr>
            <w:tcW w:w="3862" w:type="dxa"/>
          </w:tcPr>
          <w:p w:rsidR="00732D5B" w:rsidRPr="008E3946" w:rsidRDefault="00732D5B" w:rsidP="00A42BFA">
            <w:pPr>
              <w:spacing w:line="388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Цель этапа</w:t>
            </w:r>
          </w:p>
        </w:tc>
        <w:tc>
          <w:tcPr>
            <w:tcW w:w="2200" w:type="dxa"/>
          </w:tcPr>
          <w:p w:rsidR="00732D5B" w:rsidRPr="008E3946" w:rsidRDefault="00732D5B" w:rsidP="00A42BFA">
            <w:pPr>
              <w:spacing w:line="388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Документы</w:t>
            </w:r>
          </w:p>
        </w:tc>
        <w:tc>
          <w:tcPr>
            <w:tcW w:w="1979" w:type="dxa"/>
          </w:tcPr>
          <w:p w:rsidR="00732D5B" w:rsidRPr="008E3946" w:rsidRDefault="00732D5B" w:rsidP="00A42BFA">
            <w:pPr>
              <w:spacing w:line="388" w:lineRule="exact"/>
              <w:jc w:val="center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Результат</w:t>
            </w:r>
          </w:p>
        </w:tc>
      </w:tr>
      <w:tr w:rsidR="00C646A5" w:rsidRPr="008E3946" w:rsidTr="00CC0855">
        <w:trPr>
          <w:trHeight w:val="273"/>
        </w:trPr>
        <w:tc>
          <w:tcPr>
            <w:tcW w:w="2131" w:type="dxa"/>
          </w:tcPr>
          <w:p w:rsidR="00C646A5" w:rsidRPr="008E3946" w:rsidRDefault="00C646A5" w:rsidP="00C646A5">
            <w:pPr>
              <w:jc w:val="center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 этап —</w:t>
            </w:r>
          </w:p>
          <w:p w:rsidR="00C646A5" w:rsidRPr="008E3946" w:rsidRDefault="00C646A5" w:rsidP="00C646A5">
            <w:pPr>
              <w:spacing w:line="388" w:lineRule="exact"/>
              <w:jc w:val="center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подготовительный</w:t>
            </w:r>
          </w:p>
        </w:tc>
        <w:tc>
          <w:tcPr>
            <w:tcW w:w="3862" w:type="dxa"/>
          </w:tcPr>
          <w:p w:rsidR="00AE2BDA" w:rsidRPr="008E3946" w:rsidRDefault="00AE2BDA" w:rsidP="00AE2BDA">
            <w:pPr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-получить</w:t>
            </w: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ab/>
              <w:t>поддержку концепции</w:t>
            </w:r>
          </w:p>
          <w:p w:rsidR="00AE2BDA" w:rsidRPr="008E3946" w:rsidRDefault="00AE2BDA" w:rsidP="00AE2BDA">
            <w:pPr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</w:t>
            </w: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аставничества внутри и </w:t>
            </w:r>
            <w:proofErr w:type="gramStart"/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вне</w:t>
            </w:r>
            <w:proofErr w:type="gramEnd"/>
          </w:p>
          <w:p w:rsidR="00AE2BDA" w:rsidRPr="008E3946" w:rsidRDefault="00AE2BDA" w:rsidP="00AE2BDA">
            <w:pPr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организации;</w:t>
            </w:r>
          </w:p>
          <w:p w:rsidR="00C646A5" w:rsidRPr="008E3946" w:rsidRDefault="00AE2BDA" w:rsidP="00AE2BDA">
            <w:pPr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собрать предварительные запросы</w:t>
            </w: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от потенциальных наставляемых и определить соответствующие этим запросам </w:t>
            </w: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критерии для поиска наставников</w:t>
            </w:r>
          </w:p>
        </w:tc>
        <w:tc>
          <w:tcPr>
            <w:tcW w:w="2200" w:type="dxa"/>
          </w:tcPr>
          <w:p w:rsidR="00AE2BDA" w:rsidRPr="008E3946" w:rsidRDefault="00AE2BDA" w:rsidP="00AE2BDA">
            <w:pP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1. Анкета</w:t>
            </w: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ab/>
              <w:t xml:space="preserve">для </w:t>
            </w: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выявления</w:t>
            </w:r>
          </w:p>
          <w:p w:rsidR="00AE2BDA" w:rsidRPr="008E3946" w:rsidRDefault="00AE2BDA" w:rsidP="00AE2BDA">
            <w:pP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запросов обучающихся</w:t>
            </w:r>
          </w:p>
          <w:p w:rsidR="00AE2BDA" w:rsidRPr="008E3946" w:rsidRDefault="00AE2BDA" w:rsidP="00AE2BDA">
            <w:pP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2. Анкета</w:t>
            </w: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ab/>
              <w:t xml:space="preserve">для </w:t>
            </w: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выявления</w:t>
            </w:r>
          </w:p>
          <w:p w:rsidR="00AE2BDA" w:rsidRPr="008E3946" w:rsidRDefault="00AE2BDA" w:rsidP="00AE2BDA">
            <w:pP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запросов педагогов</w:t>
            </w:r>
          </w:p>
          <w:p w:rsidR="00AE2BDA" w:rsidRDefault="00AE2BDA" w:rsidP="00AE2BDA">
            <w:pP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 Анкета наставника-учителя.</w:t>
            </w:r>
          </w:p>
          <w:p w:rsidR="00C646A5" w:rsidRPr="008E3946" w:rsidRDefault="00C646A5" w:rsidP="00A42BFA">
            <w:pPr>
              <w:spacing w:line="388" w:lineRule="exact"/>
              <w:jc w:val="center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</w:tcPr>
          <w:p w:rsidR="00C646A5" w:rsidRDefault="00AE2BDA" w:rsidP="00AE2BDA">
            <w:pPr>
              <w:jc w:val="center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 д</w:t>
            </w:r>
            <w:r w:rsidRPr="008E3946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орожная карта внедрения целевой модели наставничества</w:t>
            </w:r>
          </w:p>
        </w:tc>
      </w:tr>
      <w:tr w:rsidR="00457A30" w:rsidTr="00CC0855">
        <w:trPr>
          <w:trHeight w:val="273"/>
        </w:trPr>
        <w:tc>
          <w:tcPr>
            <w:tcW w:w="2131" w:type="dxa"/>
          </w:tcPr>
          <w:p w:rsidR="00732D5B" w:rsidRPr="00AE2BDA" w:rsidRDefault="00732D5B" w:rsidP="00AE2BDA">
            <w:pPr>
              <w:spacing w:after="240"/>
              <w:jc w:val="center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2 </w:t>
            </w:r>
            <w:r w:rsidR="00C646A5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- </w:t>
            </w: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3 этап</w:t>
            </w:r>
            <w:r w:rsidR="00C646A5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ы</w:t>
            </w:r>
            <w:r w:rsidR="00AE2BDA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</w:t>
            </w:r>
            <w:proofErr w:type="gramStart"/>
            <w:r w:rsidR="00AE2BDA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-ф</w:t>
            </w:r>
            <w:proofErr w:type="gramEnd"/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ормирование баз наставников и наставляемых</w:t>
            </w:r>
          </w:p>
        </w:tc>
        <w:tc>
          <w:tcPr>
            <w:tcW w:w="3862" w:type="dxa"/>
          </w:tcPr>
          <w:p w:rsidR="008B25E3" w:rsidRPr="00AE2BDA" w:rsidRDefault="00C646A5" w:rsidP="00AE2BDA">
            <w:pPr>
              <w:tabs>
                <w:tab w:val="left" w:pos="3067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- выявить</w:t>
            </w:r>
            <w:r w:rsidR="008B25E3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конкретные дефициты обучающихся и</w:t>
            </w: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 педагогов</w:t>
            </w:r>
          </w:p>
          <w:p w:rsidR="00C646A5" w:rsidRPr="00AE2BDA" w:rsidRDefault="00C646A5" w:rsidP="00C646A5">
            <w:pPr>
              <w:tabs>
                <w:tab w:val="left" w:pos="3077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proofErr w:type="gramStart"/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о</w:t>
            </w:r>
            <w:r w:rsidR="008B25E3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бразовательной</w:t>
            </w: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 </w:t>
            </w:r>
            <w:proofErr w:type="spellStart"/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органи-зации</w:t>
            </w:r>
            <w:proofErr w:type="spellEnd"/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, которые  можно  устранить  с  помощью  наставничества;</w:t>
            </w:r>
            <w:proofErr w:type="gramEnd"/>
          </w:p>
          <w:p w:rsidR="00C646A5" w:rsidRPr="00AE2BDA" w:rsidRDefault="00C646A5" w:rsidP="00C646A5">
            <w:pPr>
              <w:tabs>
                <w:tab w:val="left" w:pos="3077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- сформировать  базу  наставников  и базу наставляемых,  необходимых  для  формирования  наставнических  пар;</w:t>
            </w:r>
          </w:p>
          <w:p w:rsidR="00C646A5" w:rsidRPr="00AE2BDA" w:rsidRDefault="00C646A5" w:rsidP="00C646A5">
            <w:pPr>
              <w:tabs>
                <w:tab w:val="left" w:pos="3077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proofErr w:type="gramStart"/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- организовать мониторинг  влияния  программы  на  наставляемых,  измерение  динамики  изменений</w:t>
            </w:r>
            <w:proofErr w:type="gramEnd"/>
          </w:p>
          <w:p w:rsidR="00732D5B" w:rsidRPr="00AE2BDA" w:rsidRDefault="008B25E3" w:rsidP="00C646A5">
            <w:pPr>
              <w:tabs>
                <w:tab w:val="left" w:pos="3077"/>
              </w:tabs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ab/>
            </w:r>
          </w:p>
        </w:tc>
        <w:tc>
          <w:tcPr>
            <w:tcW w:w="2200" w:type="dxa"/>
          </w:tcPr>
          <w:p w:rsidR="008B25E3" w:rsidRPr="00AE2BDA" w:rsidRDefault="00C646A5" w:rsidP="00C646A5">
            <w:pPr>
              <w:tabs>
                <w:tab w:val="left" w:pos="682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1.</w:t>
            </w:r>
            <w:r w:rsidR="008B25E3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База наставников (учителя)</w:t>
            </w:r>
          </w:p>
          <w:p w:rsidR="008B25E3" w:rsidRPr="00AE2BDA" w:rsidRDefault="00C646A5" w:rsidP="00C646A5">
            <w:pPr>
              <w:tabs>
                <w:tab w:val="left" w:pos="663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2. </w:t>
            </w:r>
            <w:r w:rsidR="008B25E3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База </w:t>
            </w:r>
            <w:proofErr w:type="gramStart"/>
            <w:r w:rsidR="008B25E3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наставляемых</w:t>
            </w:r>
            <w:proofErr w:type="gramEnd"/>
            <w:r w:rsidR="008B25E3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(учителя)</w:t>
            </w:r>
          </w:p>
          <w:p w:rsidR="008B25E3" w:rsidRPr="00AE2BDA" w:rsidRDefault="00C646A5" w:rsidP="00C646A5">
            <w:pPr>
              <w:tabs>
                <w:tab w:val="left" w:pos="495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3.</w:t>
            </w:r>
            <w:r w:rsidR="008B25E3"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Анкеты-опросы «Чем я могу быть </w:t>
            </w:r>
            <w:r w:rsidRPr="00AE2BDA">
              <w:rPr>
                <w:rFonts w:ascii="Times New Roman" w:eastAsia="Arial Narrow" w:hAnsi="Times New Roman" w:cs="Times New Roman"/>
                <w:bCs/>
                <w:color w:val="auto"/>
              </w:rPr>
              <w:t>полезен в качестве наставника?»</w:t>
            </w:r>
          </w:p>
          <w:p w:rsidR="00732D5B" w:rsidRPr="00AE2BDA" w:rsidRDefault="00732D5B" w:rsidP="008B25E3">
            <w:pPr>
              <w:rPr>
                <w:rStyle w:val="20"/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</w:tcPr>
          <w:p w:rsidR="008B25E3" w:rsidRPr="00AE2BDA" w:rsidRDefault="00AE2BDA" w:rsidP="008B25E3">
            <w:pP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E2BDA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="008B25E3" w:rsidRPr="00AE2BDA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согласия на обработку персональных данных</w:t>
            </w:r>
            <w:r w:rsidRPr="00AE2BDA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наставляемого</w:t>
            </w:r>
            <w:r w:rsidR="008B25E3" w:rsidRPr="00AE2BDA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;</w:t>
            </w:r>
          </w:p>
          <w:p w:rsidR="00732D5B" w:rsidRPr="00AE2BDA" w:rsidRDefault="008B25E3" w:rsidP="008B25E3">
            <w:pP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E2BDA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AE2BDA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ab/>
              <w:t>справка об отсутствии судимости, медицинские спра</w:t>
            </w:r>
            <w:r w:rsidR="00C646A5" w:rsidRPr="00AE2BDA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вки для партнеров</w:t>
            </w:r>
            <w:r w:rsidR="00AE2BDA" w:rsidRPr="00AE2BDA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="00C646A5" w:rsidRPr="00AE2BDA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наставников</w:t>
            </w:r>
          </w:p>
        </w:tc>
      </w:tr>
      <w:tr w:rsidR="001860EA" w:rsidRPr="001860EA" w:rsidTr="00CC0855">
        <w:trPr>
          <w:trHeight w:val="273"/>
        </w:trPr>
        <w:tc>
          <w:tcPr>
            <w:tcW w:w="2131" w:type="dxa"/>
          </w:tcPr>
          <w:p w:rsidR="00C646A5" w:rsidRPr="001860EA" w:rsidRDefault="001860EA" w:rsidP="001860EA">
            <w:pPr>
              <w:spacing w:after="240"/>
              <w:jc w:val="center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4 эта</w:t>
            </w:r>
            <w:proofErr w:type="gram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п-</w:t>
            </w:r>
            <w:proofErr w:type="gramEnd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                  отбор/ выдвижение и обучение наставников</w:t>
            </w:r>
          </w:p>
        </w:tc>
        <w:tc>
          <w:tcPr>
            <w:tcW w:w="3862" w:type="dxa"/>
          </w:tcPr>
          <w:p w:rsidR="001860EA" w:rsidRPr="001860EA" w:rsidRDefault="001860EA" w:rsidP="001860EA">
            <w:pPr>
              <w:numPr>
                <w:ilvl w:val="0"/>
                <w:numId w:val="3"/>
              </w:numPr>
              <w:tabs>
                <w:tab w:val="left" w:pos="235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выявление наставников, входящих</w:t>
            </w:r>
          </w:p>
          <w:p w:rsidR="001860EA" w:rsidRPr="001860EA" w:rsidRDefault="001860EA" w:rsidP="001860EA">
            <w:pPr>
              <w:tabs>
                <w:tab w:val="left" w:pos="2323"/>
                <w:tab w:val="right" w:pos="4997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в базу потенциальных наставников, подходящих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ab/>
              <w:t>для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ab/>
            </w:r>
            <w:proofErr w:type="gram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конкретной</w:t>
            </w:r>
            <w:proofErr w:type="gramEnd"/>
          </w:p>
          <w:p w:rsidR="001860EA" w:rsidRPr="001860EA" w:rsidRDefault="001860EA" w:rsidP="001860EA">
            <w:pPr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программы, и их подготовку к работе с </w:t>
            </w:r>
            <w:proofErr w:type="gram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наставляемыми</w:t>
            </w:r>
            <w:proofErr w:type="gramEnd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;</w:t>
            </w:r>
          </w:p>
          <w:p w:rsidR="001860EA" w:rsidRPr="001860EA" w:rsidRDefault="001860EA" w:rsidP="001860EA">
            <w:pPr>
              <w:numPr>
                <w:ilvl w:val="0"/>
                <w:numId w:val="3"/>
              </w:numPr>
              <w:tabs>
                <w:tab w:val="left" w:pos="413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собеседование с </w:t>
            </w:r>
            <w:proofErr w:type="gram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отобранными</w:t>
            </w:r>
            <w:proofErr w:type="gramEnd"/>
          </w:p>
          <w:p w:rsidR="001860EA" w:rsidRPr="001860EA" w:rsidRDefault="001860EA" w:rsidP="001860EA">
            <w:pPr>
              <w:tabs>
                <w:tab w:val="right" w:pos="4987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наставниками, чтобы выяснить их уровень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ab/>
            </w:r>
            <w:proofErr w:type="gram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психологической</w:t>
            </w:r>
            <w:proofErr w:type="gramEnd"/>
          </w:p>
          <w:p w:rsidR="00C646A5" w:rsidRPr="001860EA" w:rsidRDefault="001860EA" w:rsidP="001860EA">
            <w:pPr>
              <w:tabs>
                <w:tab w:val="left" w:pos="3067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готовности</w:t>
            </w:r>
          </w:p>
        </w:tc>
        <w:tc>
          <w:tcPr>
            <w:tcW w:w="2200" w:type="dxa"/>
          </w:tcPr>
          <w:p w:rsidR="001860EA" w:rsidRPr="001860EA" w:rsidRDefault="001860EA" w:rsidP="001860EA">
            <w:pPr>
              <w:tabs>
                <w:tab w:val="left" w:pos="490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1.Приказ об </w:t>
            </w:r>
            <w:r>
              <w:rPr>
                <w:rFonts w:ascii="Times New Roman" w:eastAsia="Arial Narrow" w:hAnsi="Times New Roman" w:cs="Times New Roman"/>
                <w:bCs/>
                <w:color w:val="auto"/>
              </w:rPr>
              <w:t>утверждении реестра наставников</w:t>
            </w:r>
          </w:p>
          <w:p w:rsidR="001860EA" w:rsidRPr="001860EA" w:rsidRDefault="001860EA" w:rsidP="001860EA">
            <w:pPr>
              <w:tabs>
                <w:tab w:val="left" w:pos="428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2.Анкеты для анализа пот</w:t>
            </w:r>
            <w:r>
              <w:rPr>
                <w:rFonts w:ascii="Times New Roman" w:eastAsia="Arial Narrow" w:hAnsi="Times New Roman" w:cs="Times New Roman"/>
                <w:bCs/>
                <w:color w:val="auto"/>
              </w:rPr>
              <w:t>ребности в развитии наставников</w:t>
            </w:r>
          </w:p>
          <w:p w:rsidR="001860EA" w:rsidRPr="001860EA" w:rsidRDefault="001860EA" w:rsidP="001860EA">
            <w:pPr>
              <w:tabs>
                <w:tab w:val="left" w:pos="433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3.</w:t>
            </w:r>
            <w:r>
              <w:rPr>
                <w:rFonts w:ascii="Times New Roman" w:eastAsia="Arial Narrow" w:hAnsi="Times New Roman" w:cs="Times New Roman"/>
                <w:bCs/>
                <w:color w:val="auto"/>
              </w:rPr>
              <w:t>Отчет по итогам АПО наставников</w:t>
            </w:r>
          </w:p>
          <w:p w:rsidR="001860EA" w:rsidRPr="001860EA" w:rsidRDefault="001860EA" w:rsidP="001860EA">
            <w:pPr>
              <w:tabs>
                <w:tab w:val="left" w:pos="447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4.</w:t>
            </w:r>
            <w:r>
              <w:rPr>
                <w:rFonts w:ascii="Times New Roman" w:eastAsia="Arial Narrow" w:hAnsi="Times New Roman" w:cs="Times New Roman"/>
                <w:bCs/>
                <w:color w:val="auto"/>
              </w:rPr>
              <w:t>Программа обучения наставников</w:t>
            </w:r>
          </w:p>
          <w:p w:rsidR="00C646A5" w:rsidRPr="001860EA" w:rsidRDefault="001860EA" w:rsidP="001860EA">
            <w:pPr>
              <w:tabs>
                <w:tab w:val="left" w:pos="682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5.</w:t>
            </w:r>
            <w:r>
              <w:rPr>
                <w:rFonts w:ascii="Times New Roman" w:eastAsia="Arial Narrow" w:hAnsi="Times New Roman" w:cs="Times New Roman"/>
                <w:bCs/>
                <w:color w:val="auto"/>
              </w:rPr>
              <w:t>Памятки для наставников</w:t>
            </w:r>
          </w:p>
        </w:tc>
        <w:tc>
          <w:tcPr>
            <w:tcW w:w="1979" w:type="dxa"/>
          </w:tcPr>
          <w:p w:rsidR="00C646A5" w:rsidRPr="001860EA" w:rsidRDefault="001860EA" w:rsidP="001860EA">
            <w:pPr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860EA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-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1860EA" w:rsidRPr="001860EA" w:rsidTr="00CC0855">
        <w:trPr>
          <w:trHeight w:val="273"/>
        </w:trPr>
        <w:tc>
          <w:tcPr>
            <w:tcW w:w="2131" w:type="dxa"/>
          </w:tcPr>
          <w:p w:rsidR="001860EA" w:rsidRPr="001860EA" w:rsidRDefault="001860EA" w:rsidP="001860EA">
            <w:pPr>
              <w:spacing w:after="300"/>
              <w:jc w:val="center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5 этап-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lastRenderedPageBreak/>
              <w:t>формирование наставнических пар/групп</w:t>
            </w:r>
          </w:p>
        </w:tc>
        <w:tc>
          <w:tcPr>
            <w:tcW w:w="3862" w:type="dxa"/>
          </w:tcPr>
          <w:p w:rsidR="001860EA" w:rsidRPr="001860EA" w:rsidRDefault="001860EA" w:rsidP="001860EA">
            <w:pPr>
              <w:tabs>
                <w:tab w:val="left" w:pos="2424"/>
                <w:tab w:val="right" w:pos="4992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lastRenderedPageBreak/>
              <w:t xml:space="preserve">-сформировать пары «наставник - 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lastRenderedPageBreak/>
              <w:t>наставляемый» либо группы из наставника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ab/>
              <w:t>и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ab/>
              <w:t>нескольких</w:t>
            </w:r>
          </w:p>
          <w:p w:rsidR="001860EA" w:rsidRPr="001860EA" w:rsidRDefault="001860EA" w:rsidP="001860EA">
            <w:pPr>
              <w:tabs>
                <w:tab w:val="left" w:pos="1762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proofErr w:type="gram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наставляемых</w:t>
            </w:r>
            <w:proofErr w:type="gramEnd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, подходящих друг другу по критериям. </w:t>
            </w:r>
            <w:r w:rsidRPr="001860EA">
              <w:rPr>
                <w:rFonts w:ascii="Times New Roman" w:eastAsia="Arial Narrow" w:hAnsi="Times New Roman" w:cs="Times New Roman"/>
                <w:bCs/>
                <w:i/>
                <w:color w:val="auto"/>
              </w:rPr>
              <w:t>Основные критерии: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                </w:t>
            </w:r>
            <w:proofErr w:type="gram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профессиональный</w:t>
            </w:r>
            <w:proofErr w:type="gramEnd"/>
          </w:p>
          <w:p w:rsidR="001860EA" w:rsidRPr="001860EA" w:rsidRDefault="001860EA" w:rsidP="001860EA">
            <w:pPr>
              <w:tabs>
                <w:tab w:val="left" w:pos="2347"/>
                <w:tab w:val="right" w:pos="4982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профиль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ab/>
              <w:t>или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ab/>
              <w:t>личный</w:t>
            </w:r>
          </w:p>
          <w:p w:rsidR="001860EA" w:rsidRPr="001860EA" w:rsidRDefault="001860EA" w:rsidP="001860EA">
            <w:pPr>
              <w:tabs>
                <w:tab w:val="left" w:pos="235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proofErr w:type="gram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(</w:t>
            </w:r>
            <w:proofErr w:type="spell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компетентностный</w:t>
            </w:r>
            <w:proofErr w:type="spellEnd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) опыт наставника должны соответствовать запросам наставляемого или наставляемых; - у наставнической пары или группы должен сложиться взаимный интерес и симпатия, позволяющие в будущем эффективно работать в рамках программы наставничества.</w:t>
            </w:r>
            <w:proofErr w:type="gramEnd"/>
          </w:p>
        </w:tc>
        <w:tc>
          <w:tcPr>
            <w:tcW w:w="2200" w:type="dxa"/>
          </w:tcPr>
          <w:p w:rsidR="001860EA" w:rsidRPr="001860EA" w:rsidRDefault="001860EA" w:rsidP="001860EA">
            <w:pPr>
              <w:tabs>
                <w:tab w:val="left" w:pos="542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lastRenderedPageBreak/>
              <w:t xml:space="preserve">1.Приказ об </w:t>
            </w: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lastRenderedPageBreak/>
              <w:t>утверждении наставнических пар/групп в ОО</w:t>
            </w:r>
          </w:p>
          <w:p w:rsidR="001860EA" w:rsidRPr="001860EA" w:rsidRDefault="001860EA" w:rsidP="001860EA">
            <w:pPr>
              <w:tabs>
                <w:tab w:val="left" w:pos="557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2.Планы индивидуального развития </w:t>
            </w:r>
            <w:proofErr w:type="gramStart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>наставляемых</w:t>
            </w:r>
            <w:proofErr w:type="gramEnd"/>
            <w:r w:rsidRPr="001860EA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(в том числе - индивидуальные траектории обучения);</w:t>
            </w:r>
          </w:p>
          <w:p w:rsidR="001860EA" w:rsidRPr="001860EA" w:rsidRDefault="001860EA" w:rsidP="001860EA">
            <w:pPr>
              <w:tabs>
                <w:tab w:val="left" w:pos="490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</w:p>
        </w:tc>
        <w:tc>
          <w:tcPr>
            <w:tcW w:w="1979" w:type="dxa"/>
          </w:tcPr>
          <w:p w:rsidR="00457A30" w:rsidRDefault="00457A30" w:rsidP="001860EA">
            <w:pPr>
              <w:rPr>
                <w:rFonts w:ascii="Times New Roman" w:eastAsia="Arial Narrow" w:hAnsi="Times New Roman" w:cs="Times New Roman"/>
                <w:bCs/>
                <w:color w:val="auto"/>
              </w:rPr>
            </w:pPr>
            <w:r>
              <w:rPr>
                <w:rFonts w:ascii="Times New Roman" w:eastAsia="Arial Narrow" w:hAnsi="Times New Roman" w:cs="Times New Roman"/>
                <w:bCs/>
                <w:color w:val="auto"/>
              </w:rPr>
              <w:lastRenderedPageBreak/>
              <w:t xml:space="preserve">-планы  </w:t>
            </w:r>
            <w:r>
              <w:rPr>
                <w:rFonts w:ascii="Times New Roman" w:eastAsia="Arial Narrow" w:hAnsi="Times New Roman" w:cs="Times New Roman"/>
                <w:bCs/>
                <w:color w:val="auto"/>
              </w:rPr>
              <w:lastRenderedPageBreak/>
              <w:t>развития;</w:t>
            </w:r>
          </w:p>
          <w:p w:rsidR="001860EA" w:rsidRPr="00AB7FAD" w:rsidRDefault="00457A30" w:rsidP="001860EA">
            <w:pPr>
              <w:rPr>
                <w:rFonts w:ascii="Times New Roman" w:eastAsia="Arial Narrow" w:hAnsi="Times New Roman" w:cs="Times New Roman"/>
                <w:bCs/>
                <w:color w:val="auto"/>
              </w:rPr>
            </w:pPr>
            <w:r>
              <w:rPr>
                <w:rFonts w:ascii="Times New Roman" w:eastAsia="Arial Narrow" w:hAnsi="Times New Roman" w:cs="Times New Roman"/>
                <w:bCs/>
                <w:color w:val="auto"/>
              </w:rPr>
              <w:t>-п</w:t>
            </w:r>
            <w:r w:rsidR="00AB7FAD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амятки для </w:t>
            </w:r>
            <w:proofErr w:type="gramStart"/>
            <w:r w:rsidR="00AB7FAD">
              <w:rPr>
                <w:rFonts w:ascii="Times New Roman" w:eastAsia="Arial Narrow" w:hAnsi="Times New Roman" w:cs="Times New Roman"/>
                <w:bCs/>
                <w:color w:val="auto"/>
              </w:rPr>
              <w:t>наставляемых</w:t>
            </w:r>
            <w:proofErr w:type="gramEnd"/>
          </w:p>
        </w:tc>
      </w:tr>
      <w:tr w:rsidR="00457A30" w:rsidRPr="00457A30" w:rsidTr="00CC0855">
        <w:trPr>
          <w:trHeight w:val="273"/>
        </w:trPr>
        <w:tc>
          <w:tcPr>
            <w:tcW w:w="2131" w:type="dxa"/>
          </w:tcPr>
          <w:p w:rsidR="00AB7FAD" w:rsidRPr="00AB7FAD" w:rsidRDefault="00AB7FAD" w:rsidP="00457A30">
            <w:pPr>
              <w:jc w:val="center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lastRenderedPageBreak/>
              <w:t>6 этап -</w:t>
            </w:r>
          </w:p>
          <w:p w:rsidR="00AB7FAD" w:rsidRPr="00AB7FAD" w:rsidRDefault="00AB7FAD" w:rsidP="00457A30">
            <w:pPr>
              <w:jc w:val="center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организация и осуществление работы</w:t>
            </w:r>
          </w:p>
          <w:p w:rsidR="00AB7FAD" w:rsidRPr="00457A30" w:rsidRDefault="00AB7FAD" w:rsidP="00457A30">
            <w:pPr>
              <w:spacing w:after="300"/>
              <w:jc w:val="center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наставнических пар / групп</w:t>
            </w:r>
          </w:p>
        </w:tc>
        <w:tc>
          <w:tcPr>
            <w:tcW w:w="3862" w:type="dxa"/>
          </w:tcPr>
          <w:p w:rsidR="00AB7FAD" w:rsidRPr="00457A30" w:rsidRDefault="00457A30" w:rsidP="00457A30">
            <w:pPr>
              <w:tabs>
                <w:tab w:val="left" w:pos="2424"/>
                <w:tab w:val="right" w:pos="4992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-провести обучающие, экспертно-консультационные и иные мероприятия наставников; </w:t>
            </w:r>
            <w:proofErr w:type="gramStart"/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-о</w:t>
            </w:r>
            <w:proofErr w:type="gramEnd"/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рганизовать комплекс последовательных встреч наставников и наставляемых; -организовать текущий контроль достижения планируемых результатов наставниками</w:t>
            </w:r>
          </w:p>
        </w:tc>
        <w:tc>
          <w:tcPr>
            <w:tcW w:w="2200" w:type="dxa"/>
          </w:tcPr>
          <w:p w:rsidR="00457A30" w:rsidRPr="00457A30" w:rsidRDefault="00457A30" w:rsidP="00457A30">
            <w:pPr>
              <w:tabs>
                <w:tab w:val="left" w:pos="523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1.Анкеты обратной связи </w:t>
            </w:r>
            <w:proofErr w:type="gramStart"/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для</w:t>
            </w:r>
            <w:proofErr w:type="gramEnd"/>
          </w:p>
          <w:p w:rsidR="00457A30" w:rsidRPr="00457A30" w:rsidRDefault="00815E77" w:rsidP="00457A30">
            <w:pPr>
              <w:rPr>
                <w:rFonts w:ascii="Times New Roman" w:eastAsia="Arial Narrow" w:hAnsi="Times New Roman" w:cs="Times New Roman"/>
                <w:bCs/>
                <w:color w:val="auto"/>
              </w:rPr>
            </w:pPr>
            <w:r>
              <w:rPr>
                <w:rFonts w:ascii="Times New Roman" w:eastAsia="Arial Narrow" w:hAnsi="Times New Roman" w:cs="Times New Roman"/>
                <w:bCs/>
                <w:color w:val="auto"/>
              </w:rPr>
              <w:t>промежуточной оценки</w:t>
            </w:r>
          </w:p>
          <w:p w:rsidR="00457A30" w:rsidRPr="00457A30" w:rsidRDefault="00457A30" w:rsidP="00457A30">
            <w:pPr>
              <w:tabs>
                <w:tab w:val="left" w:pos="538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2.Дневник наставника</w:t>
            </w:r>
          </w:p>
          <w:p w:rsidR="00457A30" w:rsidRPr="00457A30" w:rsidRDefault="00457A30" w:rsidP="00457A30">
            <w:pPr>
              <w:tabs>
                <w:tab w:val="left" w:pos="605"/>
              </w:tabs>
              <w:spacing w:after="380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3.Дневник </w:t>
            </w:r>
            <w:proofErr w:type="gramStart"/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наставляемого</w:t>
            </w:r>
            <w:proofErr w:type="gramEnd"/>
          </w:p>
          <w:p w:rsidR="00AB7FAD" w:rsidRPr="00457A30" w:rsidRDefault="00AB7FAD" w:rsidP="00457A30">
            <w:pPr>
              <w:tabs>
                <w:tab w:val="left" w:pos="542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</w:p>
        </w:tc>
        <w:tc>
          <w:tcPr>
            <w:tcW w:w="1979" w:type="dxa"/>
          </w:tcPr>
          <w:p w:rsidR="00AB7FAD" w:rsidRPr="00457A30" w:rsidRDefault="00457A30" w:rsidP="00457A30">
            <w:pPr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-стабильные наставнические отношения, доведенные до логического завершения, и реализованная цель программы наставничества для конкретной наставнической пары или группы</w:t>
            </w:r>
          </w:p>
        </w:tc>
      </w:tr>
      <w:tr w:rsidR="00457A30" w:rsidRPr="00457A30" w:rsidTr="00CC0855">
        <w:trPr>
          <w:trHeight w:val="273"/>
        </w:trPr>
        <w:tc>
          <w:tcPr>
            <w:tcW w:w="2131" w:type="dxa"/>
          </w:tcPr>
          <w:p w:rsidR="00457A30" w:rsidRPr="00457A30" w:rsidRDefault="00457A30" w:rsidP="00457A30">
            <w:pPr>
              <w:spacing w:after="260"/>
              <w:jc w:val="center"/>
              <w:rPr>
                <w:rFonts w:ascii="Times New Roman" w:eastAsia="Arial Narrow" w:hAnsi="Times New Roman" w:cs="Times New Roman"/>
                <w:bCs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7 эта</w:t>
            </w:r>
            <w:proofErr w:type="gramStart"/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п-</w:t>
            </w:r>
            <w:proofErr w:type="gramEnd"/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завершение  наставничества</w:t>
            </w:r>
          </w:p>
        </w:tc>
        <w:tc>
          <w:tcPr>
            <w:tcW w:w="3862" w:type="dxa"/>
          </w:tcPr>
          <w:p w:rsidR="00457A30" w:rsidRPr="00457A30" w:rsidRDefault="00457A30" w:rsidP="00457A30">
            <w:pPr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-подведение итогов работы каждой пары или группы и всей программы в целом в форма</w:t>
            </w:r>
            <w:r>
              <w:rPr>
                <w:rFonts w:ascii="Times New Roman" w:eastAsia="Arial Narrow" w:hAnsi="Times New Roman" w:cs="Times New Roman"/>
                <w:bCs/>
                <w:color w:val="auto"/>
              </w:rPr>
              <w:t>те личной и групповой рефлексии</w:t>
            </w: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; </w:t>
            </w:r>
            <w:r>
              <w:rPr>
                <w:rFonts w:ascii="Times New Roman" w:eastAsia="Arial Narrow" w:hAnsi="Times New Roman" w:cs="Times New Roman"/>
                <w:bCs/>
                <w:color w:val="auto"/>
              </w:rPr>
              <w:t xml:space="preserve">                                       </w:t>
            </w:r>
            <w:proofErr w:type="gramStart"/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-с</w:t>
            </w:r>
            <w:proofErr w:type="gramEnd"/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формировать базу успешных практик (кейсов);</w:t>
            </w:r>
          </w:p>
          <w:p w:rsidR="00457A30" w:rsidRPr="00457A30" w:rsidRDefault="00457A30" w:rsidP="00457A30">
            <w:pPr>
              <w:tabs>
                <w:tab w:val="left" w:pos="2424"/>
                <w:tab w:val="right" w:pos="4992"/>
              </w:tabs>
              <w:jc w:val="both"/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-сформировать долгосрочную базу наставников, в том числе - из успешно завершивших программу наставляемых, желающи</w:t>
            </w:r>
            <w:r>
              <w:rPr>
                <w:rFonts w:ascii="Times New Roman" w:eastAsia="Arial Narrow" w:hAnsi="Times New Roman" w:cs="Times New Roman"/>
                <w:bCs/>
                <w:color w:val="auto"/>
              </w:rPr>
              <w:t>х попробовать себя в новой роли</w:t>
            </w:r>
          </w:p>
        </w:tc>
        <w:tc>
          <w:tcPr>
            <w:tcW w:w="2200" w:type="dxa"/>
          </w:tcPr>
          <w:p w:rsidR="00457A30" w:rsidRPr="00457A30" w:rsidRDefault="00457A30" w:rsidP="00457A30">
            <w:pPr>
              <w:tabs>
                <w:tab w:val="left" w:pos="523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1.Анкеты удовлетворенности наставников и наставляемых организацией программы наставничества</w:t>
            </w:r>
          </w:p>
          <w:p w:rsidR="00457A30" w:rsidRPr="00457A30" w:rsidRDefault="00457A30" w:rsidP="00457A30">
            <w:pPr>
              <w:tabs>
                <w:tab w:val="left" w:pos="547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2.Отчет по итогам наставнической программы (включая отчеты наставников и куратора)</w:t>
            </w:r>
          </w:p>
          <w:p w:rsidR="00457A30" w:rsidRPr="00457A30" w:rsidRDefault="00457A30" w:rsidP="00457A30">
            <w:pPr>
              <w:tabs>
                <w:tab w:val="left" w:pos="523"/>
              </w:tabs>
              <w:rPr>
                <w:rFonts w:ascii="Times New Roman" w:eastAsia="Arial Narrow" w:hAnsi="Times New Roman" w:cs="Times New Roman"/>
                <w:bCs/>
                <w:color w:val="auto"/>
              </w:rPr>
            </w:pPr>
            <w:r w:rsidRPr="00457A30">
              <w:rPr>
                <w:rFonts w:ascii="Times New Roman" w:eastAsia="Arial Narrow" w:hAnsi="Times New Roman" w:cs="Times New Roman"/>
                <w:bCs/>
                <w:color w:val="auto"/>
              </w:rPr>
              <w:t>3.Приказ о поощрении участников наставнической деятельности.</w:t>
            </w:r>
          </w:p>
        </w:tc>
        <w:tc>
          <w:tcPr>
            <w:tcW w:w="1979" w:type="dxa"/>
          </w:tcPr>
          <w:p w:rsidR="00457A30" w:rsidRPr="00457A30" w:rsidRDefault="00457A30" w:rsidP="00457A30">
            <w:pPr>
              <w:rPr>
                <w:rFonts w:ascii="Times New Roman" w:eastAsia="Arial Narrow" w:hAnsi="Times New Roman" w:cs="Times New Roman"/>
                <w:bCs/>
                <w:color w:val="auto"/>
              </w:rPr>
            </w:pPr>
            <w:r>
              <w:rPr>
                <w:rFonts w:ascii="Times New Roman" w:eastAsia="Arial Narrow" w:hAnsi="Times New Roman" w:cs="Times New Roman"/>
                <w:bCs/>
                <w:color w:val="auto"/>
              </w:rPr>
              <w:t>-открытое  публичное  мероприятие для  популяризации  практик  наставничества и награждения лучших  наставников</w:t>
            </w:r>
          </w:p>
        </w:tc>
      </w:tr>
    </w:tbl>
    <w:p w:rsidR="00815E77" w:rsidRPr="00457A30" w:rsidRDefault="00815E77" w:rsidP="00CC0855">
      <w:pPr>
        <w:pStyle w:val="40"/>
        <w:shd w:val="clear" w:color="auto" w:fill="auto"/>
        <w:spacing w:after="2898" w:line="240" w:lineRule="auto"/>
        <w:ind w:right="80"/>
        <w:rPr>
          <w:b w:val="0"/>
        </w:rPr>
      </w:pPr>
    </w:p>
    <w:sectPr w:rsidR="00815E77" w:rsidRPr="0045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E7192"/>
    <w:multiLevelType w:val="multilevel"/>
    <w:tmpl w:val="8B8E47A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2D598C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B4D81"/>
    <w:multiLevelType w:val="multilevel"/>
    <w:tmpl w:val="071AE93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2D598C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1658ED"/>
    <w:multiLevelType w:val="multilevel"/>
    <w:tmpl w:val="88AA818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2D598C"/>
        <w:spacing w:val="0"/>
        <w:w w:val="100"/>
        <w:position w:val="0"/>
        <w:sz w:val="48"/>
        <w:szCs w:val="4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FD0120"/>
    <w:multiLevelType w:val="multilevel"/>
    <w:tmpl w:val="8FAAD4F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2D598C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D54A9A"/>
    <w:multiLevelType w:val="multilevel"/>
    <w:tmpl w:val="6B9CA99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2D598C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773ED3"/>
    <w:multiLevelType w:val="multilevel"/>
    <w:tmpl w:val="EF7E75F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2D598C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ED7893"/>
    <w:multiLevelType w:val="multilevel"/>
    <w:tmpl w:val="DA46579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2D598C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25"/>
    <w:rsid w:val="001860EA"/>
    <w:rsid w:val="00457A30"/>
    <w:rsid w:val="00732D5B"/>
    <w:rsid w:val="00733525"/>
    <w:rsid w:val="00815E77"/>
    <w:rsid w:val="008B25E3"/>
    <w:rsid w:val="008E3946"/>
    <w:rsid w:val="00AB7FAD"/>
    <w:rsid w:val="00AE2BDA"/>
    <w:rsid w:val="00C646A5"/>
    <w:rsid w:val="00CC0855"/>
    <w:rsid w:val="00D6512F"/>
    <w:rsid w:val="00E83037"/>
    <w:rsid w:val="00F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2B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E39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E394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">
    <w:name w:val="Заголовок №2"/>
    <w:basedOn w:val="a0"/>
    <w:rsid w:val="008E394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2D598C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E3946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8E3946"/>
    <w:pPr>
      <w:shd w:val="clear" w:color="auto" w:fill="FFFFFF"/>
      <w:spacing w:after="30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table" w:styleId="a3">
    <w:name w:val="Table Grid"/>
    <w:basedOn w:val="a1"/>
    <w:uiPriority w:val="59"/>
    <w:rsid w:val="008E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basedOn w:val="a0"/>
    <w:rsid w:val="008E394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6FC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C646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5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E7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30">
    <w:name w:val="c30"/>
    <w:basedOn w:val="a"/>
    <w:rsid w:val="00815E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0">
    <w:name w:val="c10"/>
    <w:basedOn w:val="a0"/>
    <w:rsid w:val="00815E77"/>
  </w:style>
  <w:style w:type="paragraph" w:customStyle="1" w:styleId="c8">
    <w:name w:val="c8"/>
    <w:basedOn w:val="a"/>
    <w:rsid w:val="00815E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1">
    <w:name w:val="c21"/>
    <w:basedOn w:val="a"/>
    <w:rsid w:val="00815E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2B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E39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E394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">
    <w:name w:val="Заголовок №2"/>
    <w:basedOn w:val="a0"/>
    <w:rsid w:val="008E394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2D598C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E3946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8E3946"/>
    <w:pPr>
      <w:shd w:val="clear" w:color="auto" w:fill="FFFFFF"/>
      <w:spacing w:after="30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table" w:styleId="a3">
    <w:name w:val="Table Grid"/>
    <w:basedOn w:val="a1"/>
    <w:uiPriority w:val="59"/>
    <w:rsid w:val="008E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basedOn w:val="a0"/>
    <w:rsid w:val="008E394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6FC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C646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5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E7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30">
    <w:name w:val="c30"/>
    <w:basedOn w:val="a"/>
    <w:rsid w:val="00815E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0">
    <w:name w:val="c10"/>
    <w:basedOn w:val="a0"/>
    <w:rsid w:val="00815E77"/>
  </w:style>
  <w:style w:type="paragraph" w:customStyle="1" w:styleId="c8">
    <w:name w:val="c8"/>
    <w:basedOn w:val="a"/>
    <w:rsid w:val="00815E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1">
    <w:name w:val="c21"/>
    <w:basedOn w:val="a"/>
    <w:rsid w:val="00815E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0DD8-6AD2-466E-8B4D-23FF9E91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cp:lastPrinted>2022-11-03T05:22:00Z</cp:lastPrinted>
  <dcterms:created xsi:type="dcterms:W3CDTF">2022-11-02T09:41:00Z</dcterms:created>
  <dcterms:modified xsi:type="dcterms:W3CDTF">2022-11-07T13:36:00Z</dcterms:modified>
</cp:coreProperties>
</file>