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F6" w:rsidRPr="00F17A9F" w:rsidRDefault="00F17A9F">
      <w:pPr>
        <w:rPr>
          <w:rFonts w:ascii="Times New Roman" w:hAnsi="Times New Roman" w:cs="Times New Roman"/>
          <w:bCs/>
          <w:sz w:val="32"/>
          <w:szCs w:val="32"/>
        </w:rPr>
      </w:pPr>
      <w:r w:rsidRPr="00F17A9F">
        <w:rPr>
          <w:rFonts w:ascii="Times New Roman" w:hAnsi="Times New Roman" w:cs="Times New Roman"/>
          <w:bCs/>
          <w:sz w:val="32"/>
          <w:szCs w:val="32"/>
        </w:rPr>
        <w:t>Рекомендации педагогам по функциональной грамотности</w:t>
      </w:r>
    </w:p>
    <w:p w:rsidR="00F17A9F" w:rsidRPr="00F17A9F" w:rsidRDefault="00F17A9F" w:rsidP="00F17A9F">
      <w:pPr>
        <w:rPr>
          <w:rFonts w:ascii="Times New Roman" w:hAnsi="Times New Roman" w:cs="Times New Roman"/>
          <w:bCs/>
          <w:color w:val="0000FF"/>
          <w:sz w:val="32"/>
          <w:szCs w:val="32"/>
        </w:rPr>
      </w:pPr>
      <w:r w:rsidRPr="00F17A9F">
        <w:rPr>
          <w:rFonts w:ascii="Times New Roman" w:hAnsi="Times New Roman" w:cs="Times New Roman"/>
          <w:bCs/>
          <w:sz w:val="32"/>
          <w:szCs w:val="32"/>
        </w:rPr>
        <w:t>Общие подходы к оцениванию функциональной грамотности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17A9F">
        <w:rPr>
          <w:rFonts w:ascii="Times New Roman" w:hAnsi="Times New Roman" w:cs="Times New Roman"/>
          <w:sz w:val="32"/>
          <w:szCs w:val="32"/>
        </w:rPr>
        <w:t xml:space="preserve">  </w:t>
      </w:r>
      <w:hyperlink r:id="rId5" w:history="1">
        <w:r w:rsidRPr="00F17A9F">
          <w:rPr>
            <w:rStyle w:val="a3"/>
            <w:rFonts w:ascii="Times New Roman" w:hAnsi="Times New Roman" w:cs="Times New Roman"/>
            <w:bCs/>
            <w:color w:val="0000FF"/>
            <w:sz w:val="32"/>
            <w:szCs w:val="32"/>
          </w:rPr>
          <w:t>https://www.youtube.com/watch?v=WJ2is6yhgWc</w:t>
        </w:r>
      </w:hyperlink>
      <w:r w:rsidRPr="00F17A9F">
        <w:rPr>
          <w:rFonts w:ascii="Times New Roman" w:hAnsi="Times New Roman" w:cs="Times New Roman"/>
          <w:bCs/>
          <w:color w:val="0000FF"/>
          <w:sz w:val="32"/>
          <w:szCs w:val="32"/>
        </w:rPr>
        <w:t xml:space="preserve">   </w:t>
      </w:r>
    </w:p>
    <w:p w:rsidR="00F17A9F" w:rsidRPr="00F17A9F" w:rsidRDefault="00F17A9F">
      <w:pPr>
        <w:rPr>
          <w:rFonts w:ascii="Times New Roman" w:hAnsi="Times New Roman" w:cs="Times New Roman"/>
          <w:sz w:val="32"/>
          <w:szCs w:val="32"/>
        </w:rPr>
      </w:pPr>
      <w:r w:rsidRPr="00F17A9F">
        <w:rPr>
          <w:rFonts w:ascii="Times New Roman" w:hAnsi="Times New Roman" w:cs="Times New Roman"/>
          <w:sz w:val="32"/>
          <w:szCs w:val="32"/>
        </w:rPr>
        <w:t xml:space="preserve">Тренажеры по функциональной грамотности </w:t>
      </w:r>
      <w:hyperlink r:id="rId6" w:history="1">
        <w:r w:rsidRPr="00654163">
          <w:rPr>
            <w:rStyle w:val="a3"/>
            <w:rFonts w:ascii="Times New Roman" w:hAnsi="Times New Roman" w:cs="Times New Roman"/>
            <w:sz w:val="32"/>
            <w:szCs w:val="32"/>
          </w:rPr>
          <w:t>https://rso.kuz-edu.ru/index.php/trenazhjory-funktsionalnoj-gramot</w:t>
        </w:r>
        <w:bookmarkStart w:id="0" w:name="_GoBack"/>
        <w:bookmarkEnd w:id="0"/>
        <w:r w:rsidRPr="00654163">
          <w:rPr>
            <w:rStyle w:val="a3"/>
            <w:rFonts w:ascii="Times New Roman" w:hAnsi="Times New Roman" w:cs="Times New Roman"/>
            <w:sz w:val="32"/>
            <w:szCs w:val="32"/>
          </w:rPr>
          <w:t>nosti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17A9F" w:rsidRPr="00F1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9F"/>
    <w:rsid w:val="00AF58F6"/>
    <w:rsid w:val="00F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so.kuz-edu.ru/index.php/trenazhjory-funktsionalnoj-gramotnosti" TargetMode="External"/><Relationship Id="rId5" Type="http://schemas.openxmlformats.org/officeDocument/2006/relationships/hyperlink" Target="https://www.youtube.com/watch?v=WJ2is6yhg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2022-10-27T03:19:00Z</dcterms:created>
  <dcterms:modified xsi:type="dcterms:W3CDTF">2022-10-27T03:25:00Z</dcterms:modified>
</cp:coreProperties>
</file>