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99" w:rsidRPr="007477BD" w:rsidRDefault="007477BD">
      <w:hyperlink r:id="rId5" w:tgtFrame="_blank" w:history="1">
        <w:r w:rsidRPr="007477BD">
          <w:rPr>
            <w:rStyle w:val="a3"/>
            <w:rFonts w:ascii="Arial" w:hAnsi="Arial" w:cs="Arial"/>
            <w:color w:val="167BB5"/>
            <w:sz w:val="21"/>
            <w:szCs w:val="21"/>
            <w:u w:val="none"/>
            <w:shd w:val="clear" w:color="auto" w:fill="FFFFFF"/>
          </w:rPr>
          <w:t>Сайт Федеральной службы по надзору в сфере образования и науки</w:t>
        </w:r>
      </w:hyperlink>
      <w:r>
        <w:t xml:space="preserve">  </w:t>
      </w:r>
      <w:hyperlink r:id="rId6" w:history="1">
        <w:r w:rsidRPr="000246E4">
          <w:rPr>
            <w:rStyle w:val="a3"/>
          </w:rPr>
          <w:t>http://obrnadzor.gov.ru</w:t>
        </w:r>
      </w:hyperlink>
      <w:r>
        <w:t xml:space="preserve">/ </w:t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hyperlink r:id="rId7" w:tgtFrame="_blank" w:history="1">
        <w:r w:rsidRPr="007477BD">
          <w:rPr>
            <w:rStyle w:val="a3"/>
            <w:rFonts w:ascii="Arial" w:hAnsi="Arial" w:cs="Arial"/>
            <w:color w:val="167BB5"/>
            <w:sz w:val="21"/>
            <w:szCs w:val="21"/>
            <w:u w:val="none"/>
            <w:shd w:val="clear" w:color="auto" w:fill="FFFFFF"/>
          </w:rPr>
          <w:t>Сайт Федерального института педагогических измерений (ФИПИ)</w:t>
        </w:r>
      </w:hyperlink>
      <w:r>
        <w:t xml:space="preserve"> </w:t>
      </w:r>
      <w:hyperlink r:id="rId8" w:history="1">
        <w:r w:rsidRPr="000246E4">
          <w:rPr>
            <w:rStyle w:val="a3"/>
          </w:rPr>
          <w:t>https://fipi.ru/</w:t>
        </w:r>
      </w:hyperlink>
      <w:r>
        <w:t xml:space="preserve"> </w:t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hyperlink r:id="rId9" w:tgtFrame="_blank" w:history="1">
        <w:r w:rsidRPr="007477BD">
          <w:rPr>
            <w:rStyle w:val="a3"/>
            <w:rFonts w:ascii="Arial" w:hAnsi="Arial" w:cs="Arial"/>
            <w:color w:val="167BB5"/>
            <w:sz w:val="21"/>
            <w:szCs w:val="21"/>
            <w:u w:val="none"/>
            <w:shd w:val="clear" w:color="auto" w:fill="FFFFFF"/>
          </w:rPr>
          <w:t>Сайт Федерального центра тестирования</w:t>
        </w:r>
      </w:hyperlink>
      <w:r>
        <w:t xml:space="preserve"> </w:t>
      </w:r>
      <w:hyperlink r:id="rId10" w:history="1">
        <w:r w:rsidRPr="000246E4">
          <w:rPr>
            <w:rStyle w:val="a3"/>
          </w:rPr>
          <w:t>https://www.rustest.ru/</w:t>
        </w:r>
      </w:hyperlink>
      <w:r>
        <w:t xml:space="preserve"> </w:t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r w:rsidRPr="007477BD">
        <w:rPr>
          <w:rFonts w:ascii="Arial" w:hAnsi="Arial" w:cs="Arial"/>
          <w:color w:val="232323"/>
          <w:sz w:val="21"/>
          <w:szCs w:val="21"/>
        </w:rPr>
        <w:br/>
      </w:r>
      <w:hyperlink r:id="rId11" w:tgtFrame="_blank" w:history="1">
        <w:r w:rsidRPr="007477BD">
          <w:rPr>
            <w:rStyle w:val="a3"/>
            <w:rFonts w:ascii="Arial" w:hAnsi="Arial" w:cs="Arial"/>
            <w:color w:val="167BB5"/>
            <w:sz w:val="21"/>
            <w:szCs w:val="21"/>
            <w:u w:val="none"/>
            <w:shd w:val="clear" w:color="auto" w:fill="FFFFFF"/>
          </w:rPr>
          <w:t>Официальный информационный портал единого государственного экзамена</w:t>
        </w:r>
      </w:hyperlink>
      <w:r>
        <w:t xml:space="preserve"> </w:t>
      </w:r>
      <w:hyperlink r:id="rId12" w:history="1">
        <w:r w:rsidRPr="000246E4">
          <w:rPr>
            <w:rStyle w:val="a3"/>
          </w:rPr>
          <w:t>http://obrnadzor.gov.ru/gia/gia-11/</w:t>
        </w:r>
      </w:hyperlink>
      <w:r>
        <w:t xml:space="preserve"> </w:t>
      </w:r>
      <w:bookmarkStart w:id="0" w:name="_GoBack"/>
      <w:bookmarkEnd w:id="0"/>
    </w:p>
    <w:sectPr w:rsidR="00BC2899" w:rsidRPr="0074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BD"/>
    <w:rsid w:val="007477BD"/>
    <w:rsid w:val="00B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://obrnadzor.gov.ru/gia/gia-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" TargetMode="External"/><Relationship Id="rId11" Type="http://schemas.openxmlformats.org/officeDocument/2006/relationships/hyperlink" Target="http://www.ege.edu.ru/ru/" TargetMode="External"/><Relationship Id="rId5" Type="http://schemas.openxmlformats.org/officeDocument/2006/relationships/hyperlink" Target="http://obrnadzor.gov.ru/ru/press_center/news/" TargetMode="External"/><Relationship Id="rId10" Type="http://schemas.openxmlformats.org/officeDocument/2006/relationships/hyperlink" Target="https://www.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2021-09-20T05:23:00Z</dcterms:created>
  <dcterms:modified xsi:type="dcterms:W3CDTF">2021-09-20T05:26:00Z</dcterms:modified>
</cp:coreProperties>
</file>