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D0" w:rsidRDefault="001560D0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20130" cy="8650984"/>
            <wp:effectExtent l="0" t="0" r="0" b="0"/>
            <wp:docPr id="1" name="Рисунок 1" descr="C:\Users\user\Desktop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D0" w:rsidRDefault="001560D0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0D0" w:rsidRDefault="001560D0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0D0" w:rsidRDefault="001560D0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F69" w:rsidRPr="004B0722" w:rsidRDefault="0049675B" w:rsidP="004B0722">
      <w:pPr>
        <w:pStyle w:val="a3"/>
        <w:spacing w:after="120"/>
        <w:ind w:left="0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="00C73F69"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BC5CE9" w:rsidRPr="004B0722" w:rsidRDefault="00BC5CE9" w:rsidP="004B0722">
      <w:pPr>
        <w:spacing w:after="0"/>
        <w:ind w:firstLine="70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Актуальность.</w:t>
      </w:r>
    </w:p>
    <w:p w:rsidR="001F0F77" w:rsidRDefault="001F0F77" w:rsidP="004B0722">
      <w:pPr>
        <w:spacing w:after="0"/>
        <w:ind w:firstLine="70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“Кем быть?” – жизненно важный вопрос и ответ на него оказывает огромное влияние на всю дальнейшую жизнь человека. Не растеряться и найти свое место в профессиональной деятельности достаточно сложно. Профориентация помогает индивиду выбрать профессию, которая будет важной, нужной для общества, будет соответствующую запросам и интересам человека, а также найти свое место в жизни. Профессиональная ориентация представляет собой обоснованную систему социально-экономических, психолого-педагогических, медико-биологических, производственно-технических мер, направленных на оказание помощи учащимся и молодежи в профессиональном самоопределении. Если профессия выбрана правильно, т.е. соответствует интересам и склонностям человека, то в таком случае она приносит радость и удовлетворение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73F69" w:rsidRPr="004B0722" w:rsidRDefault="00C73F69" w:rsidP="004B0722">
      <w:pPr>
        <w:spacing w:after="0"/>
        <w:ind w:firstLine="70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Требование организации системы профессиональной ориентации в общеобразовательном учреждении отражается в новых нормативных правовых актах в сфере образования. В частности, в федеральных государственных образовательных стандартах основного общего образования (далее-ФГОС</w:t>
      </w:r>
      <w:r w:rsidR="00BC5CE9"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 </w:t>
      </w:r>
      <w:r w:rsidRPr="004B0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 результатам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отнесена готовность и способность обучающихся к саморазвитию и личностному самоопределению, способность строить жизненные планы. Согласно ФГОС </w:t>
      </w:r>
      <w:r w:rsidR="00BC5CE9"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школьники должны иметь представления о рынке труда и требованиях, предъявляемых различными массовыми востребованными профессиями к подготовке и личным качествам будущего труженика… 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воспитания и </w:t>
      </w:r>
      <w:proofErr w:type="gramStart"/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социализации</w:t>
      </w:r>
      <w:proofErr w:type="gramEnd"/>
      <w:r w:rsidRPr="004B0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</w:t>
      </w:r>
      <w:r w:rsidRPr="004B0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направлена на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труда.</w:t>
      </w:r>
    </w:p>
    <w:p w:rsidR="00C73F69" w:rsidRPr="004B0722" w:rsidRDefault="00BC5CE9" w:rsidP="004B0722">
      <w:pPr>
        <w:spacing w:after="120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П</w:t>
      </w:r>
      <w:r w:rsidR="00C73F69" w:rsidRPr="004B0722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 xml:space="preserve">рограмма курса </w:t>
      </w:r>
      <w:r w:rsidR="00C73F69" w:rsidRPr="004B0722">
        <w:rPr>
          <w:rFonts w:ascii="Times New Roman" w:eastAsia="Calibri" w:hAnsi="Times New Roman" w:cs="Times New Roman"/>
          <w:b/>
          <w:sz w:val="24"/>
          <w:szCs w:val="24"/>
        </w:rPr>
        <w:t>«Мой выбор - моё призвание»</w:t>
      </w:r>
      <w:r w:rsidR="00C73F69"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рассматривается как важный элемент системы профессиональной ориентации школы, она продолжает развивать навыки самопознания и саморазвития, учитывая психологические особенности школьников данного возраста. Структура и содержание программы отражают позиции Г.В. </w:t>
      </w:r>
      <w:proofErr w:type="spellStart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Резапкиной</w:t>
      </w:r>
      <w:proofErr w:type="spellEnd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, С.Н. Чистяковой, Д. </w:t>
      </w:r>
      <w:proofErr w:type="spellStart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Парнова</w:t>
      </w:r>
      <w:proofErr w:type="spellEnd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и других авторов по особенностям </w:t>
      </w:r>
      <w:proofErr w:type="spellStart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профориентационной</w:t>
      </w:r>
      <w:proofErr w:type="spellEnd"/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работы в основной ступени школы. Акцент в программе сделан на: развитие способностей и личностных качеств обучающихся; </w:t>
      </w:r>
      <w:r w:rsidR="00C73F69"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навыков самостоятельного и осознанного принятия решения; расширение информационного поля о многообразии профессий на региональном рынке труда, о профессионально важных качествах человека</w:t>
      </w:r>
      <w:r w:rsidR="00C73F69"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.</w:t>
      </w:r>
    </w:p>
    <w:p w:rsidR="00BC5CE9" w:rsidRPr="004B0722" w:rsidRDefault="00BC5CE9" w:rsidP="004B0722">
      <w:pPr>
        <w:spacing w:after="120"/>
        <w:ind w:firstLine="567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ru-RU"/>
        </w:rPr>
        <w:t>Направленность программы: социальная.</w:t>
      </w:r>
    </w:p>
    <w:p w:rsidR="00C73F69" w:rsidRPr="004B0722" w:rsidRDefault="00C73F69" w:rsidP="004B0722">
      <w:pPr>
        <w:spacing w:after="120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B072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Цель Программы: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формировать у учащихся </w:t>
      </w:r>
      <w:r w:rsidR="001F0F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класса готовность к выбору своего дальнейшего образовательного маршрута, навыки адекватной самооценки своих способностей и  целенаправленного саморазвития. </w:t>
      </w:r>
    </w:p>
    <w:p w:rsidR="00C73F69" w:rsidRPr="004B0722" w:rsidRDefault="00C73F69" w:rsidP="004B0722">
      <w:pPr>
        <w:spacing w:before="120"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Задачи:</w:t>
      </w:r>
      <w:r w:rsidRPr="004B07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C73F69" w:rsidRPr="004B0722" w:rsidRDefault="00C73F69" w:rsidP="004B0722">
      <w:pPr>
        <w:spacing w:before="120"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Расширить  представления школьников о профессиях, в том числе, востребованных </w:t>
      </w:r>
      <w:proofErr w:type="gramStart"/>
      <w:r w:rsidRPr="004B072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B0722">
        <w:rPr>
          <w:rFonts w:ascii="Times New Roman" w:eastAsia="Calibri" w:hAnsi="Times New Roman" w:cs="Times New Roman"/>
          <w:sz w:val="24"/>
          <w:szCs w:val="24"/>
        </w:rPr>
        <w:t>Ханты-Мансийском</w:t>
      </w:r>
      <w:proofErr w:type="gram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автономном округе-Югре,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тенденциях развития регионального рынка труда.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2. Научить школьников ориентироваться в информации о профессиях, соотносить свои способности и склонности с требованиями к подготовке и профессиональной деятельности, потребностью рынка труда и его изменениями. 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4B0722">
        <w:rPr>
          <w:rFonts w:ascii="Times New Roman" w:eastAsia="Calibri" w:hAnsi="Times New Roman" w:cs="Times New Roman"/>
          <w:sz w:val="24"/>
          <w:szCs w:val="24"/>
        </w:rPr>
        <w:t>Способствовать осознанию подростками своих возможностей и личностных особенностей, формированию у учащихся потребности в профессиональном  самоопределении в соответствии с интересами и способностями личности.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>4.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Способствовать формированию навыков самостоятельного и осознанного принятия решения в построении дальнейшего образовательного маршрута с учетом сильных и слабых сторон своей личности, требований рынка труда.</w:t>
      </w:r>
    </w:p>
    <w:p w:rsidR="00C73F69" w:rsidRPr="004B0722" w:rsidRDefault="00C73F6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Оказать адресную педагогическую помощь учащимся в самопознании,  формировании образа “Я”, личного профессионального плана. </w:t>
      </w:r>
    </w:p>
    <w:p w:rsidR="00C73F69" w:rsidRPr="004B0722" w:rsidRDefault="00C73F6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Обеспечить в процессе реализации данного курса взаимодействие с учреждениями профессионального образования, предприятиями, центрами содействия занятости населения, учреждениями социальной сферы. 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Отличительные особенности программы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обеспечивает обязательный минимум </w:t>
      </w:r>
      <w:proofErr w:type="spellStart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со школьниками данной возрастной группы, разработанный </w:t>
      </w:r>
      <w:proofErr w:type="gramStart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>Ханты-Мансийском</w:t>
      </w:r>
      <w:proofErr w:type="gramEnd"/>
      <w:r w:rsidRPr="004B07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автономном округе-Югре. 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proofErr w:type="spellStart"/>
      <w:r w:rsidRPr="004B0722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курса «Мой выбор - моё призвание»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, поможет учащимся сделать осознанный выбор после 9 класса - пойти получать профессиональное образование и</w:t>
      </w:r>
      <w:r w:rsidRPr="004B0722"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  <w:t xml:space="preserve"> планировать дальнейшую  профессиональную карьеру или</w:t>
      </w:r>
      <w:r w:rsidRPr="004B0722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0722">
        <w:rPr>
          <w:rFonts w:ascii="Times New Roman" w:eastAsia="Calibri" w:hAnsi="Times New Roman" w:cs="Times New Roman"/>
          <w:color w:val="0C0C0C"/>
          <w:sz w:val="24"/>
          <w:szCs w:val="24"/>
          <w:lang w:eastAsia="ru-RU"/>
        </w:rPr>
        <w:t>продолжить обучение на старшей ступени школы по программам профильного уровня и составить план последующего профессионального образования.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В программе предусмотрена работа по проведению психолого-педагогической диагностики (самодиагностики) обучающихся с целью выявления интересов и склонностей, особенностей интеллектуальной, эмоционально-волевой сферы, значимых для выбора профиля дальнейшего обучения и будущей профессии. Результаты диагностики не могут быть предметом всеобщего обсуждения, для </w:t>
      </w:r>
      <w:proofErr w:type="gramStart"/>
      <w:r w:rsidRPr="004B072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по итогам диагностики можно организовать индивидуальное консультирование психолога.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по данному курсу отсутствовала подготовка в 5-7 классах, отдельные компоненты программ предыдущих курсов включены в программу 8-го класса. </w:t>
      </w: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Возраст детей, участвующих в реализации данной программы: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F0F7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-1</w:t>
      </w:r>
      <w:r w:rsidR="001F0F7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 (</w:t>
      </w:r>
      <w:r w:rsidR="001F0F77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класс).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реализации программы</w:t>
      </w:r>
      <w:r w:rsidRPr="004B0722">
        <w:rPr>
          <w:rFonts w:ascii="Times New Roman" w:eastAsia="Calibri" w:hAnsi="Times New Roman" w:cs="Times New Roman"/>
          <w:sz w:val="24"/>
          <w:szCs w:val="24"/>
        </w:rPr>
        <w:t>:20</w:t>
      </w:r>
      <w:r w:rsidR="00014BFE">
        <w:rPr>
          <w:rFonts w:ascii="Times New Roman" w:eastAsia="Calibri" w:hAnsi="Times New Roman" w:cs="Times New Roman"/>
          <w:sz w:val="24"/>
          <w:szCs w:val="24"/>
        </w:rPr>
        <w:t>2</w:t>
      </w:r>
      <w:r w:rsidR="001560D0">
        <w:rPr>
          <w:rFonts w:ascii="Times New Roman" w:eastAsia="Calibri" w:hAnsi="Times New Roman" w:cs="Times New Roman"/>
          <w:sz w:val="24"/>
          <w:szCs w:val="24"/>
        </w:rPr>
        <w:t>1</w:t>
      </w:r>
      <w:r w:rsidRPr="004B0722">
        <w:rPr>
          <w:rFonts w:ascii="Times New Roman" w:eastAsia="Calibri" w:hAnsi="Times New Roman" w:cs="Times New Roman"/>
          <w:sz w:val="24"/>
          <w:szCs w:val="24"/>
        </w:rPr>
        <w:t>-202</w:t>
      </w:r>
      <w:r w:rsidR="001560D0">
        <w:rPr>
          <w:rFonts w:ascii="Times New Roman" w:eastAsia="Calibri" w:hAnsi="Times New Roman" w:cs="Times New Roman"/>
          <w:sz w:val="24"/>
          <w:szCs w:val="24"/>
        </w:rPr>
        <w:t>2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BC5CE9" w:rsidRPr="004B0722" w:rsidRDefault="00BC5CE9" w:rsidP="004B072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>Общий объем программы – 35 часов (1 час в неделю).</w:t>
      </w: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режим занятий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C5CE9" w:rsidRDefault="008C010C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реализуется через проведение факультативных занятий, 1 раз в неделю по утвержденному расписанию</w:t>
      </w:r>
      <w:r w:rsidR="00014B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C5CE9"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 занятия 45 минут</w:t>
      </w:r>
      <w:r w:rsidR="00BC5CE9" w:rsidRPr="00014BF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 </w:t>
      </w:r>
    </w:p>
    <w:p w:rsidR="00014BFE" w:rsidRPr="004B0722" w:rsidRDefault="00014BFE" w:rsidP="00014BFE">
      <w:pPr>
        <w:spacing w:after="24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Положения об организации внеурочной деятельности в НРМОБУ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Чеускинская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(утв. 13.08.2020г. №336-0) при наличии риска заражения 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короновирусной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инфекцией допускается «</w:t>
      </w:r>
      <w:r>
        <w:rPr>
          <w:rFonts w:ascii="Times New Roman" w:hAnsi="Times New Roman" w:cs="Times New Roman"/>
          <w:sz w:val="24"/>
          <w:szCs w:val="24"/>
        </w:rPr>
        <w:t xml:space="preserve">освоение программ внеурочной деятельности без создания угрозы для жизни и здоровья обучающихся, в том числе через дистанционно-очный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формат обучения, организованный с соблюдением гигиенических требований к организации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442413" w:rsidRPr="004B0722" w:rsidRDefault="00BC5CE9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и способы определения их результативности</w:t>
      </w:r>
      <w:r w:rsidR="008C010C"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 xml:space="preserve">Личностные, </w:t>
      </w:r>
      <w:proofErr w:type="spellStart"/>
      <w:r w:rsidRPr="004B072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>метапредметные</w:t>
      </w:r>
      <w:proofErr w:type="spellEnd"/>
      <w:r w:rsidRPr="004B0722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lang w:eastAsia="ru-RU"/>
        </w:rPr>
        <w:t xml:space="preserve"> и предметные результаты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Личностные: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1) личностное и профессиональное самоопределение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обучающихся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2)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3) овладение начальными навыками адаптации в динамично изменяющемся и развивающемся мире;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4) формирование личностного смысла учения;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5)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6) развитие доброжелательности и эмоционально-нравственной отзывчивости, понимания и сопереживания чувствам других людей;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7) развитие навыков сотрудничества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Метапредметные</w:t>
      </w:r>
      <w:proofErr w:type="spellEnd"/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Познавательные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использование знаково-символистических средств (схема, условные обозначения);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выстраивание речевого высказывания в устной и письменной форме;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установление причинно-следственных связей.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Коммуникативные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допуск возможности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  <w:proofErr w:type="gramEnd"/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находить выход из проблемных ситуаций, связанных с выбором дальнейшего профессионального образования.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договариваться и приходить к общему решению в совместной деятельности, в том числе в ситуации столкновения интересов;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планирование учебного сотрудничества со сверстниками и взрослыми;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- умение взаимодействовать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взрослыми и со сверстниками в учебной деятельности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-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контроль за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результатами своих действий и действий партнера;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понимание эмоционального состояния окружающих и действие с учетом их интересов.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Регулятивные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</w:t>
      </w: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 </w:t>
      </w: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оценивание своих индивидуальных возможностей в соответствии с избираемой деятельностью;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планирование своего действия в соответствии с поставленной задачей и условиями ее реализации, в том числе во внутреннем плане;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lastRenderedPageBreak/>
        <w:t xml:space="preserve">- умение контролировать процесс и результаты своей деятельности, включая осуществление предвосхищающего контроля в сотрудничестве </w:t>
      </w:r>
      <w:proofErr w:type="gramStart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 xml:space="preserve"> взрослым и сверстниками;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внесение необходимых корректив в действие после его завершения на основе его оценки и учета характера сделанных ошибок;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адекватно воспринимать оценку взрослого и сверстников;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различать объективную трудность задачи и субъективную сложность;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Личностные УУД: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положительное отношение к себе и своей деятельности;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доброжелательность по отношению к окружающим;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способность к самооценке на основе критерия успешности деятельности;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целеустремленность и настойчивость в достижении целей;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быть готовым к преодолению трудностей,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умение искать способы разрешения трудностей.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i/>
          <w:iCs/>
          <w:color w:val="0D0D0D"/>
          <w:sz w:val="24"/>
          <w:szCs w:val="24"/>
          <w:lang w:eastAsia="ru-RU"/>
        </w:rPr>
        <w:t>Предметные результаты: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знания о требованиях современного общества к профессиональной деятельности человека, о рынке профессионального труда и образовательных услуг;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знания о возможностях получения профессионального образования;</w:t>
      </w:r>
    </w:p>
    <w:p w:rsidR="00442413" w:rsidRPr="004B0722" w:rsidRDefault="00442413" w:rsidP="004B0722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>- знания о психологических основах принятия решения о выборе дальнейшего профессионального пути.</w:t>
      </w:r>
    </w:p>
    <w:p w:rsidR="00BC5CE9" w:rsidRPr="004B0722" w:rsidRDefault="00BC5CE9" w:rsidP="004B0722">
      <w:pPr>
        <w:spacing w:after="24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подведения итогов реализации программы</w:t>
      </w:r>
    </w:p>
    <w:p w:rsidR="008C010C" w:rsidRPr="004B0722" w:rsidRDefault="008C010C" w:rsidP="004B0722">
      <w:pPr>
        <w:tabs>
          <w:tab w:val="num" w:pos="525"/>
        </w:tabs>
        <w:spacing w:after="12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ab/>
      </w:r>
      <w:r w:rsidRPr="004B0722">
        <w:rPr>
          <w:rFonts w:ascii="Times New Roman" w:eastAsia="Calibri" w:hAnsi="Times New Roman" w:cs="Times New Roman"/>
          <w:color w:val="0D0D0D"/>
          <w:sz w:val="24"/>
          <w:szCs w:val="24"/>
          <w:lang w:eastAsia="ru-RU"/>
        </w:rPr>
        <w:tab/>
        <w:t>Результативность освоения школьниками данной программы можно выявить при помощи рефлексии, которую проводить желательно после заключительного занятия. Рефлексия проводится посредством индивидуального письменного опроса учащихся.</w:t>
      </w:r>
    </w:p>
    <w:p w:rsidR="008C010C" w:rsidRPr="004B0722" w:rsidRDefault="008C010C" w:rsidP="004B07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Рефлексия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своеобразным показателем активности обучающегося в его осмыслении полученной информации о профессиях, о себе, о возможностях получения профессионального образования. По завершению занятий в 8 классе проводится рефлексия, которая станет своеобразным подведением итогов в получении школьниками </w:t>
      </w:r>
      <w:proofErr w:type="spellStart"/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знаний и навыков самопознания. Примерное содержание анкет.</w:t>
      </w:r>
    </w:p>
    <w:p w:rsidR="008C010C" w:rsidRPr="004B0722" w:rsidRDefault="008C010C" w:rsidP="004B072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АНКЕТА (</w:t>
      </w:r>
      <w:r w:rsidR="001F0F77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класс)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1. Что я узнал о себе в процессе изучения данного курса___________________________  _____________________________________________________________________________ _____________________________________________________________________________ _____________________________________________________________________________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010C" w:rsidRPr="004B0722" w:rsidRDefault="008C010C" w:rsidP="004B072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2. Что новое я узнал о профессиях (каких) в процессе изучения данного курса _____________________________________________________________________________  _____________________________________________________________________________ _____________________________________________________________________________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8C010C" w:rsidRPr="004B0722" w:rsidRDefault="008C010C" w:rsidP="004B07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Какое занятие было самым интересным и полезным? 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0722">
        <w:rPr>
          <w:rFonts w:ascii="Times New Roman" w:eastAsia="Calibri" w:hAnsi="Times New Roman" w:cs="Times New Roman"/>
          <w:bCs/>
          <w:sz w:val="24"/>
          <w:szCs w:val="24"/>
        </w:rPr>
        <w:t>профориентационная</w:t>
      </w:r>
      <w:proofErr w:type="spellEnd"/>
      <w:r w:rsidRPr="004B0722">
        <w:rPr>
          <w:rFonts w:ascii="Times New Roman" w:eastAsia="Calibri" w:hAnsi="Times New Roman" w:cs="Times New Roman"/>
          <w:bCs/>
          <w:sz w:val="24"/>
          <w:szCs w:val="24"/>
        </w:rPr>
        <w:t xml:space="preserve"> игра -____________________________________________________, экскурсия ___________________________________________________________________,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B0722">
        <w:rPr>
          <w:rFonts w:ascii="Times New Roman" w:eastAsia="Calibri" w:hAnsi="Times New Roman" w:cs="Times New Roman"/>
          <w:bCs/>
          <w:sz w:val="24"/>
          <w:szCs w:val="24"/>
        </w:rPr>
        <w:t xml:space="preserve">встреча с ____________________________________________________________________, </w:t>
      </w:r>
      <w:r w:rsidRPr="004B072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диагностика __________________________________________________________________,     что ещё 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Что мне не понравилось в процессе изучения данного курса ____________________ 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4B072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B07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Мне пригодятся полученные знания о (указать,   в какой ситуации могут пригодиться)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 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8C010C" w:rsidRPr="004B0722" w:rsidRDefault="008C010C" w:rsidP="004B0722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Мои пожелания по данному </w:t>
      </w:r>
      <w:proofErr w:type="spellStart"/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профориентационному</w:t>
      </w:r>
      <w:proofErr w:type="spellEnd"/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курсу _____________________</w:t>
      </w:r>
    </w:p>
    <w:p w:rsidR="008C010C" w:rsidRPr="004B0722" w:rsidRDefault="008C010C" w:rsidP="004B0722">
      <w:pPr>
        <w:pBdr>
          <w:bottom w:val="single" w:sz="12" w:space="1" w:color="auto"/>
        </w:pBd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010C" w:rsidRPr="004B0722" w:rsidRDefault="008C010C" w:rsidP="004B0722">
      <w:pPr>
        <w:spacing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C73F69" w:rsidRPr="004B0722" w:rsidRDefault="008C010C" w:rsidP="004B072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olor w:val="0C0C0C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0C0C0C"/>
          <w:sz w:val="24"/>
          <w:szCs w:val="24"/>
          <w:lang w:eastAsia="ru-RU"/>
        </w:rPr>
        <w:t>2. УЧЕБНО-ТЕМАТИЧЕСКИЙ ПЛАН ПРОГРАММЫ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6942"/>
        <w:gridCol w:w="51"/>
        <w:gridCol w:w="1075"/>
        <w:gridCol w:w="15"/>
        <w:gridCol w:w="1090"/>
        <w:gridCol w:w="29"/>
      </w:tblGrid>
      <w:tr w:rsidR="00BB28E2" w:rsidRPr="00BB28E2" w:rsidTr="00BB28E2">
        <w:trPr>
          <w:gridAfter w:val="1"/>
          <w:wAfter w:w="29" w:type="dxa"/>
          <w:trHeight w:hRule="exact" w:val="307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</w:t>
            </w:r>
          </w:p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303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30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Вводное занятие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29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Многообразие мира профессий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30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себе и проблема выбора профессии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5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Пути продолжения образования и приобретения профессии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30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уровня творческого потенциала учащихся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5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«Секреты» выбора профессии («хочу» — «могу» — «надо»)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RPr="00BB28E2" w:rsidTr="00BB28E2">
        <w:trPr>
          <w:gridAfter w:val="1"/>
          <w:wAfter w:w="29" w:type="dxa"/>
          <w:trHeight w:hRule="exact" w:val="59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8E2" w:rsidRPr="00BB28E2" w:rsidRDefault="00BB28E2" w:rsidP="00BB28E2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Склонности и интересы в профессиональном выборе («хочу»)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Pr="00BB28E2" w:rsidRDefault="00BB28E2" w:rsidP="00BB28E2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28E2" w:rsidTr="00BB28E2">
        <w:trPr>
          <w:trHeight w:hRule="exact" w:val="56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8.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Возможности личности в профессиональной деятельности («могу»)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9.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Социальные проблемы труда («надо»)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10.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Классификация профессий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Азбука профессий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Темперамент в профессиональном становлении личности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Волевые качества личности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14.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Профессии типа «Человек-человек», «Человек-природа»,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55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t>Профессии типа «Челове</w:t>
            </w:r>
            <w:proofErr w:type="gramStart"/>
            <w:r>
              <w:t>к-</w:t>
            </w:r>
            <w:proofErr w:type="gramEnd"/>
            <w:r>
              <w:t xml:space="preserve"> знаковая система», «Человек - художественный образ», «Человек - техника»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55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16.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ind w:firstLine="0"/>
              <w:jc w:val="left"/>
            </w:pPr>
            <w:r>
              <w:t>Интеллектуальные способности и успешность профессионального труда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17.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Самооценка, её роль в жизни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18.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Человек в новых социально-экономических условиях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55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19.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  <w:r>
              <w:t>Современный рынок труда и его требования к профессионалу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20.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Имидж и этикет современного делового человека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 xml:space="preserve">Понятие о </w:t>
            </w:r>
            <w:proofErr w:type="spellStart"/>
            <w:r>
              <w:t>дресс</w:t>
            </w:r>
            <w:proofErr w:type="spellEnd"/>
            <w:r>
              <w:t>-коде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Составление резюме.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Собеседование. Как к нему подготовиться.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lastRenderedPageBreak/>
              <w:t>24.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Оценка способности школьников к выбору профессии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74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Моя профессиональная карьера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8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26.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Работоспособность субъекта труда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29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27.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Итоговое занятие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  <w:tr w:rsidR="00BB28E2" w:rsidTr="00BB28E2">
        <w:trPr>
          <w:trHeight w:hRule="exact" w:val="30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28.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Всего: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35 часов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E2" w:rsidRDefault="00BB28E2" w:rsidP="00BB28E2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</w:tr>
    </w:tbl>
    <w:p w:rsidR="00BB28E2" w:rsidRDefault="00BB28E2" w:rsidP="004B0722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3F69" w:rsidRDefault="00C73F69" w:rsidP="004B0722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</w:t>
      </w:r>
      <w:r w:rsidRPr="004B072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14BFE" w:rsidRPr="00014B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8C010C" w:rsidRPr="00014B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014BFE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</w:t>
      </w:r>
      <w:r w:rsidRPr="004B0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ПРОГРАММЫ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6"/>
        </w:tabs>
      </w:pPr>
      <w:bookmarkStart w:id="0" w:name="bookmark2"/>
      <w:r>
        <w:rPr>
          <w:color w:val="000000"/>
          <w:sz w:val="24"/>
          <w:szCs w:val="24"/>
          <w:lang w:eastAsia="ru-RU" w:bidi="ru-RU"/>
        </w:rPr>
        <w:t>Вводное занятие — 1 ч.</w:t>
      </w:r>
      <w:bookmarkEnd w:id="0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Цели и задачи курса. Содержание, специфика занятий по психологическим основам выбора профессий. Дневник выбора профессии как форма фиксации данных по курсу «Твоя профессиональная карьера».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Практическая работа. Знакомство с дневником выбора профессии.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6"/>
        </w:tabs>
      </w:pPr>
      <w:bookmarkStart w:id="1" w:name="bookmark3"/>
      <w:r>
        <w:rPr>
          <w:color w:val="000000"/>
          <w:sz w:val="24"/>
          <w:szCs w:val="24"/>
          <w:lang w:eastAsia="ru-RU" w:bidi="ru-RU"/>
        </w:rPr>
        <w:t>Многообразие мира профессий — 1 ч.</w:t>
      </w:r>
      <w:bookmarkEnd w:id="1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Труд в жизни человека и общества.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Разнообразие профессий. Развитие личности и профессиональное самоопределение. Профессиональная деятельность как способ самореализации и самоутверждения личности Практическая работа. Составление словаря профессий.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6"/>
        </w:tabs>
      </w:pPr>
      <w:bookmarkStart w:id="2" w:name="bookmark4"/>
      <w:r>
        <w:rPr>
          <w:color w:val="000000"/>
          <w:sz w:val="24"/>
          <w:szCs w:val="24"/>
          <w:lang w:eastAsia="ru-RU" w:bidi="ru-RU"/>
        </w:rPr>
        <w:t>Представление о себе и проблема выбора профессии — 1 ч.</w:t>
      </w:r>
      <w:bookmarkEnd w:id="2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«Образ „Я“» как система представлений о себе. Структура «образа „Я“» (знание о себе, оценка себя, умение управлять собой).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Диагностические процедуры. Методика «Кто я?».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Развивающие процедуры. 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Методика «Произвольное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самоописание</w:t>
      </w:r>
      <w:proofErr w:type="spellEnd"/>
      <w:r>
        <w:rPr>
          <w:color w:val="000000"/>
          <w:sz w:val="24"/>
          <w:szCs w:val="24"/>
          <w:lang w:eastAsia="ru-RU" w:bidi="ru-RU"/>
        </w:rPr>
        <w:t>» (с учетом модификации «я» в глазах другого); методика самооценки (соотношение «реального» и «идеального „я“»).</w:t>
      </w:r>
      <w:proofErr w:type="gramEnd"/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6"/>
        </w:tabs>
      </w:pPr>
      <w:bookmarkStart w:id="3" w:name="bookmark5"/>
      <w:r>
        <w:rPr>
          <w:color w:val="000000"/>
          <w:sz w:val="24"/>
          <w:szCs w:val="24"/>
          <w:lang w:eastAsia="ru-RU" w:bidi="ru-RU"/>
        </w:rPr>
        <w:t>Пути продолжения образования и приобретения профессии - 1 ч.</w:t>
      </w:r>
      <w:bookmarkEnd w:id="3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Цель: актуализировать процесс профессионального самоопределения учащихся за счет специальной организации их деятельности, включающей получение знаний о различных образовательных учреждениях.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Задачи: обобщение знаний учащихся о сферах профессиональной подготовки человека; формирование осознанных представлений о мире труда.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25"/>
        </w:tabs>
      </w:pPr>
      <w:bookmarkStart w:id="4" w:name="bookmark6"/>
      <w:r>
        <w:rPr>
          <w:color w:val="000000"/>
          <w:sz w:val="24"/>
          <w:szCs w:val="24"/>
          <w:lang w:eastAsia="ru-RU" w:bidi="ru-RU"/>
        </w:rPr>
        <w:t>Определение уровня творческого потенциала учащихся. -1 ч.</w:t>
      </w:r>
      <w:bookmarkEnd w:id="4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Определение границ любознательности, слуховой и зрительной памяти, умение абстрагироваться и сосредоточиваться.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Тест позволяет оценить уровень вашего творческого потенциала, умения принимать нестандартные решения.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25"/>
        </w:tabs>
      </w:pPr>
      <w:bookmarkStart w:id="5" w:name="bookmark7"/>
      <w:r>
        <w:rPr>
          <w:color w:val="000000"/>
          <w:sz w:val="24"/>
          <w:szCs w:val="24"/>
          <w:lang w:eastAsia="ru-RU" w:bidi="ru-RU"/>
        </w:rPr>
        <w:t>«Секреты» выбора профессии («хочу» — «могу» — «надо») — 1 ч.</w:t>
      </w:r>
      <w:bookmarkEnd w:id="5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proofErr w:type="gramStart"/>
      <w:r>
        <w:rPr>
          <w:color w:val="000000"/>
          <w:sz w:val="24"/>
          <w:szCs w:val="24"/>
          <w:lang w:eastAsia="ru-RU" w:bidi="ru-RU"/>
        </w:rPr>
        <w:t>«Хочу» — склонности, желания, интересы личности; «могу» — человеческие возможности (физиологические и психологические ресурсы личности); «надо» — потребности рынка труда в кадрах.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Типичные ошибки при выборе профессии.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Общее понятие о профессии, специальности, должности.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Личный профессиональный план.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Практическая работа. Ответы на </w:t>
      </w:r>
      <w:proofErr w:type="gramStart"/>
      <w:r>
        <w:rPr>
          <w:color w:val="000000"/>
          <w:sz w:val="24"/>
          <w:szCs w:val="24"/>
          <w:lang w:eastAsia="ru-RU" w:bidi="ru-RU"/>
        </w:rPr>
        <w:t>вопросы</w:t>
      </w:r>
      <w:proofErr w:type="gramEnd"/>
      <w:r>
        <w:rPr>
          <w:color w:val="000000"/>
          <w:sz w:val="24"/>
          <w:szCs w:val="24"/>
          <w:lang w:eastAsia="ru-RU" w:bidi="ru-RU"/>
        </w:rPr>
        <w:t>: какие три специальности относятся к одной профессии? К какой профессии относятся следующие специальности: хирург, стоматолог, терапевт, невропатолог? Распределение профессий, специальностей, должностей по соответствующим группам (предлагается перечень профессий).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25"/>
        </w:tabs>
      </w:pPr>
      <w:bookmarkStart w:id="6" w:name="bookmark8"/>
      <w:r>
        <w:rPr>
          <w:color w:val="000000"/>
          <w:sz w:val="24"/>
          <w:szCs w:val="24"/>
          <w:lang w:eastAsia="ru-RU" w:bidi="ru-RU"/>
        </w:rPr>
        <w:lastRenderedPageBreak/>
        <w:t>Склонности и интересы в профессиональном выборе («хочу») — 1 ч.</w:t>
      </w:r>
      <w:bookmarkEnd w:id="6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Потребности и мотивы как условие активности личности. Виды мотивов.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Индивидуальные интересы. Профессиональные намерения. Диагностические процедуры. Карта интересов; опросник профессиональной готовности. Развивающие процедуры. Актуализация профессиональных интересов путем группового обсуждения соответствующей профессиональной сферы.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25"/>
        </w:tabs>
      </w:pPr>
      <w:bookmarkStart w:id="7" w:name="bookmark9"/>
      <w:r>
        <w:rPr>
          <w:color w:val="000000"/>
          <w:sz w:val="24"/>
          <w:szCs w:val="24"/>
          <w:lang w:eastAsia="ru-RU" w:bidi="ru-RU"/>
        </w:rPr>
        <w:t>Возможности личности в профессиональной деятельности («могу») — 1 ч.</w:t>
      </w:r>
      <w:bookmarkEnd w:id="7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Понятие профпригодности. Профессионально важные качества. Активная роль личности при выборе профессии. Диагностические процедуры. Методика самооценки индивидуальных особенностей. Практическая работа. Знакомство с описаниями профессий.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0"/>
        </w:tabs>
      </w:pPr>
      <w:bookmarkStart w:id="8" w:name="bookmark10"/>
      <w:r>
        <w:rPr>
          <w:color w:val="000000"/>
          <w:sz w:val="24"/>
          <w:szCs w:val="24"/>
          <w:lang w:eastAsia="ru-RU" w:bidi="ru-RU"/>
        </w:rPr>
        <w:t>Социальные проблемы труда («надо») — 1 ч.</w:t>
      </w:r>
      <w:bookmarkEnd w:id="8"/>
    </w:p>
    <w:p w:rsidR="00BB28E2" w:rsidRDefault="00BB28E2" w:rsidP="00BB28E2">
      <w:pPr>
        <w:pStyle w:val="20"/>
        <w:numPr>
          <w:ilvl w:val="0"/>
          <w:numId w:val="16"/>
        </w:numPr>
        <w:shd w:val="clear" w:color="auto" w:fill="auto"/>
        <w:tabs>
          <w:tab w:val="left" w:pos="700"/>
        </w:tabs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Разделение труда. Общественное разделение труда. Территориальное разделение труда.</w:t>
      </w:r>
    </w:p>
    <w:p w:rsidR="00BB28E2" w:rsidRDefault="00BB28E2" w:rsidP="00BB28E2">
      <w:pPr>
        <w:pStyle w:val="20"/>
        <w:numPr>
          <w:ilvl w:val="0"/>
          <w:numId w:val="16"/>
        </w:numPr>
        <w:shd w:val="clear" w:color="auto" w:fill="auto"/>
        <w:tabs>
          <w:tab w:val="left" w:pos="700"/>
        </w:tabs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Содержание и характер труда. Цель труда и его результаты. Умственный и физический труд. Характер труда. Культура труда.</w:t>
      </w:r>
    </w:p>
    <w:p w:rsidR="00BB28E2" w:rsidRDefault="00BB28E2" w:rsidP="00BB28E2">
      <w:pPr>
        <w:pStyle w:val="20"/>
        <w:numPr>
          <w:ilvl w:val="0"/>
          <w:numId w:val="16"/>
        </w:numPr>
        <w:shd w:val="clear" w:color="auto" w:fill="auto"/>
        <w:tabs>
          <w:tab w:val="left" w:pos="700"/>
        </w:tabs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Процесс и условия труда. Современные требования к труду. Предметы и средства труда. Условия труда.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0"/>
        </w:tabs>
      </w:pPr>
      <w:bookmarkStart w:id="9" w:name="bookmark11"/>
      <w:r>
        <w:rPr>
          <w:color w:val="000000"/>
          <w:sz w:val="24"/>
          <w:szCs w:val="24"/>
          <w:lang w:eastAsia="ru-RU" w:bidi="ru-RU"/>
        </w:rPr>
        <w:t>Классификация профессий - 1 ч.</w:t>
      </w:r>
      <w:bookmarkEnd w:id="9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Классификация профессий. Способы классификации профессий.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proofErr w:type="gramStart"/>
      <w:r>
        <w:rPr>
          <w:color w:val="000000"/>
          <w:sz w:val="24"/>
          <w:szCs w:val="24"/>
          <w:lang w:eastAsia="ru-RU" w:bidi="ru-RU"/>
        </w:rPr>
        <w:t>Профессии типа «человек — человек», «человек — техника», «человек — природа», «человек — знаковая система», «человек — художественный образ».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Характеристика профессий по общим признакам профессиональной деятельности. Практическая работа. Составление формул профессий.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0"/>
        </w:tabs>
      </w:pPr>
      <w:bookmarkStart w:id="10" w:name="bookmark12"/>
      <w:r>
        <w:rPr>
          <w:color w:val="000000"/>
          <w:sz w:val="24"/>
          <w:szCs w:val="24"/>
          <w:lang w:eastAsia="ru-RU" w:bidi="ru-RU"/>
        </w:rPr>
        <w:t>Азбука профессий - 1 ч.</w:t>
      </w:r>
      <w:bookmarkEnd w:id="10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Основные признаки профессиональной деятельности.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Предмет труда. Цели труда. Средства труда. </w:t>
      </w:r>
      <w:proofErr w:type="spellStart"/>
      <w:r>
        <w:rPr>
          <w:color w:val="000000"/>
          <w:sz w:val="24"/>
          <w:szCs w:val="24"/>
          <w:lang w:eastAsia="ru-RU" w:bidi="ru-RU"/>
        </w:rPr>
        <w:t>Проблемность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трудовых ситуаций. Коллективность процесса труда. Ответственность в труде. Условия труда. Формула профессии. Понятие о </w:t>
      </w:r>
      <w:proofErr w:type="spellStart"/>
      <w:r>
        <w:rPr>
          <w:color w:val="000000"/>
          <w:sz w:val="24"/>
          <w:szCs w:val="24"/>
          <w:lang w:eastAsia="ru-RU" w:bidi="ru-RU"/>
        </w:rPr>
        <w:t>профессиограмме</w:t>
      </w:r>
      <w:proofErr w:type="spellEnd"/>
      <w:r>
        <w:rPr>
          <w:color w:val="000000"/>
          <w:sz w:val="24"/>
          <w:szCs w:val="24"/>
          <w:lang w:eastAsia="ru-RU" w:bidi="ru-RU"/>
        </w:rPr>
        <w:t>. Практическая работа. Конкурс «Угадай профессию».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0"/>
        </w:tabs>
      </w:pPr>
      <w:bookmarkStart w:id="11" w:name="bookmark13"/>
      <w:r>
        <w:rPr>
          <w:color w:val="000000"/>
          <w:sz w:val="24"/>
          <w:szCs w:val="24"/>
          <w:lang w:eastAsia="ru-RU" w:bidi="ru-RU"/>
        </w:rPr>
        <w:t>Темперамент в профессиональном становлении личности — 1 ч</w:t>
      </w:r>
      <w:bookmarkEnd w:id="11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Общее представление о темпераменте. Психологическая характеристика основных типов темперамента, особенности их проявления в учебной и профессиональной деятельности. Психологические состояния (монотонность, утомление, психическая направленность в ситуациях аварийности и риска) в трудовом процессе.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Диагностические процедуры. Опросник </w:t>
      </w:r>
      <w:proofErr w:type="spellStart"/>
      <w:r>
        <w:rPr>
          <w:color w:val="000000"/>
          <w:sz w:val="24"/>
          <w:szCs w:val="24"/>
          <w:lang w:eastAsia="ru-RU" w:bidi="ru-RU"/>
        </w:rPr>
        <w:t>Айзенка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Развивающие процедуры. Сюжетно-ролевая игра «Проявление темперамента в профессиональных ситуациях».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Практическая работа. Анализ особенностей поведения людей, имеющих разные типы темперамента, в конкретных ситуациях.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700"/>
        </w:tabs>
      </w:pPr>
      <w:bookmarkStart w:id="12" w:name="bookmark14"/>
      <w:r>
        <w:rPr>
          <w:color w:val="000000"/>
          <w:sz w:val="24"/>
          <w:szCs w:val="24"/>
          <w:lang w:eastAsia="ru-RU" w:bidi="ru-RU"/>
        </w:rPr>
        <w:t>Волевые качества личности — 1 ч.</w:t>
      </w:r>
      <w:bookmarkEnd w:id="12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Специфика волевого поведения в отличие </w:t>
      </w:r>
      <w:proofErr w:type="gramStart"/>
      <w:r>
        <w:rPr>
          <w:color w:val="000000"/>
          <w:sz w:val="24"/>
          <w:szCs w:val="24"/>
          <w:lang w:eastAsia="ru-RU" w:bidi="ru-RU"/>
        </w:rPr>
        <w:t>от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импульсивного и зависимого. Условия развития воли. Роль воли в процессе принятия профессиональных решений. Диагностические процедуры. Опросник «Какая у меня воля?». Практическая работа. Выполнение упражнений по воспитанию воли.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39"/>
        </w:tabs>
      </w:pPr>
      <w:bookmarkStart w:id="13" w:name="bookmark15"/>
      <w:r>
        <w:rPr>
          <w:color w:val="000000"/>
          <w:sz w:val="24"/>
          <w:szCs w:val="24"/>
          <w:lang w:eastAsia="ru-RU" w:bidi="ru-RU"/>
        </w:rPr>
        <w:lastRenderedPageBreak/>
        <w:t>Профессии типа «Человек-человек», «Человек-природа» - 1ч</w:t>
      </w:r>
      <w:bookmarkEnd w:id="13"/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53"/>
        </w:tabs>
      </w:pPr>
      <w:bookmarkStart w:id="14" w:name="bookmark16"/>
      <w:r>
        <w:rPr>
          <w:color w:val="000000"/>
          <w:sz w:val="24"/>
          <w:szCs w:val="24"/>
          <w:lang w:eastAsia="ru-RU" w:bidi="ru-RU"/>
        </w:rPr>
        <w:t>Профессии типа «Челове</w:t>
      </w:r>
      <w:proofErr w:type="gramStart"/>
      <w:r>
        <w:rPr>
          <w:color w:val="000000"/>
          <w:sz w:val="24"/>
          <w:szCs w:val="24"/>
          <w:lang w:eastAsia="ru-RU" w:bidi="ru-RU"/>
        </w:rPr>
        <w:t>к-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знаковая система», «Человек - художественный образ», «Человек - техника» -1ч</w:t>
      </w:r>
      <w:bookmarkEnd w:id="14"/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39"/>
        </w:tabs>
      </w:pPr>
      <w:bookmarkStart w:id="15" w:name="bookmark17"/>
      <w:r>
        <w:rPr>
          <w:color w:val="000000"/>
          <w:sz w:val="24"/>
          <w:szCs w:val="24"/>
          <w:lang w:eastAsia="ru-RU" w:bidi="ru-RU"/>
        </w:rPr>
        <w:t>Интеллектуальные способности и успешность профессионального труда — 1ч</w:t>
      </w:r>
      <w:bookmarkEnd w:id="15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Способность к запоминанию. Общее представление о памяти. Основные процессы памяти (запоминание, сохранение, забывание, узнавание и воспроизведение). Виды памяти и их роль в различных видах профессиональной деятельности. Условия развития памяти. Диагностические процедуры. Методики «Воспроизведение рядов цифр» (выявление объема кратковременной слуховой памяти); «Ассоциативное воспроизведение содержания понятий» (выявление объема долговременной словесной памяти). Развивающие процедуры. Сравнительный анализ эффективности механического и смыслового запоминания; психотехнические игры «Бег ассоциаций», «Домино». Способность быть внимательным. Общее представление о внимании (объем, устойчивость, распределение, избирательность). Наблюдательность как профессионально важное качество. Условия развития внимания. Диагностические процедуры. Методики «Перепутанные линии», «Отыскание чисел», «Корректурная проба».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Развивающие процедуры. Психотехнические игры «Муха», «Хромая обезьяна».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39"/>
        </w:tabs>
      </w:pPr>
      <w:bookmarkStart w:id="16" w:name="bookmark18"/>
      <w:r>
        <w:rPr>
          <w:color w:val="000000"/>
          <w:sz w:val="24"/>
          <w:szCs w:val="24"/>
          <w:lang w:eastAsia="ru-RU" w:bidi="ru-RU"/>
        </w:rPr>
        <w:t>Самооценка, ее роль в жизни- 1ч.</w:t>
      </w:r>
      <w:bookmarkEnd w:id="16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Сформировать у учащихся представления о самооценке, ее важности в различных сферах жизни человека (общение, здоровье, профессиональный выбор).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39"/>
        </w:tabs>
      </w:pPr>
      <w:bookmarkStart w:id="17" w:name="bookmark19"/>
      <w:r>
        <w:rPr>
          <w:color w:val="000000"/>
          <w:sz w:val="24"/>
          <w:szCs w:val="24"/>
          <w:lang w:eastAsia="ru-RU" w:bidi="ru-RU"/>
        </w:rPr>
        <w:t>Человек в новых социально-экономических условиях- 1ч.</w:t>
      </w:r>
      <w:bookmarkEnd w:id="17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Структурная перестройка экономики. Новая индустриализация.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Развитие производственной инфраструктуры. Сфера услуг. Конверсия.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Развитие сельского хозяйства. Земельная реформа. Фермерство.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Экологические проблемы и их решение.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Хозяйственный механизм: экономические рычаги, управление. Разгосударствление экономики. Приватизация. Хозяйственная инициатива. Коммерческий риск. Маркетинг. Менеджмент. Контрактные связи. Малый бизнес. Иностранные инвестиции.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Развивающие процедуры. Сюжетно-ролевая игра «Пресс-конференция».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39"/>
        </w:tabs>
      </w:pPr>
      <w:bookmarkStart w:id="18" w:name="bookmark20"/>
      <w:r>
        <w:rPr>
          <w:color w:val="000000"/>
          <w:sz w:val="24"/>
          <w:szCs w:val="24"/>
          <w:lang w:eastAsia="ru-RU" w:bidi="ru-RU"/>
        </w:rPr>
        <w:t>Современный рынок труда и его требования к профессионалу — 3 ч.</w:t>
      </w:r>
      <w:bookmarkEnd w:id="18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Разнообразные виды предприятий и форм собственности. Акционерные общества, концерны, хозяйственные ассоциации, объединения. Кооперация, аренда, индивидуальная трудовая деятельность.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Новый тип организации людей в производственной деятельности в условиях рыночной экономики. Самоокупаемость. Самофинансирование.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Рынок, его функции, структура. Спрос и предложение, методы их регулирования. Внутренний и внешний рынок. Конкуренция. Конъюнктура рынка. Формирование рыночной инфраструктуры. Развитие предпринимательства.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Кадровое планирование. Банки данных о рабочей силе (спрос и предложение). Прогнозирование состояния рынков рабочей силы.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Занятость населения. Безработица.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Перспективы изменения мира профессий в связи с НТП.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Развивающие процедуры. Деловая игра «Малое предприятие».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Практическая работа. Определение изменений состава профессий на одном из предприятий за последние пять лет.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53"/>
        </w:tabs>
      </w:pPr>
      <w:bookmarkStart w:id="19" w:name="bookmark21"/>
      <w:r>
        <w:rPr>
          <w:color w:val="000000"/>
          <w:sz w:val="24"/>
          <w:szCs w:val="24"/>
          <w:lang w:eastAsia="ru-RU" w:bidi="ru-RU"/>
        </w:rPr>
        <w:lastRenderedPageBreak/>
        <w:t xml:space="preserve">Имидж и этикет </w:t>
      </w:r>
      <w:proofErr w:type="gramStart"/>
      <w:r>
        <w:rPr>
          <w:color w:val="000000"/>
          <w:sz w:val="24"/>
          <w:szCs w:val="24"/>
          <w:lang w:eastAsia="ru-RU" w:bidi="ru-RU"/>
        </w:rPr>
        <w:t>современного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делового человека-2ч</w:t>
      </w:r>
      <w:bookmarkEnd w:id="19"/>
    </w:p>
    <w:p w:rsidR="00BB28E2" w:rsidRDefault="00BB28E2" w:rsidP="00BB28E2">
      <w:pPr>
        <w:pStyle w:val="20"/>
        <w:shd w:val="clear" w:color="auto" w:fill="auto"/>
        <w:spacing w:line="317" w:lineRule="exact"/>
        <w:ind w:right="460" w:firstLine="0"/>
      </w:pPr>
      <w:r>
        <w:rPr>
          <w:color w:val="000000"/>
          <w:sz w:val="24"/>
          <w:szCs w:val="24"/>
          <w:lang w:eastAsia="ru-RU" w:bidi="ru-RU"/>
        </w:rPr>
        <w:t>Имидж сотрудников. Образовательные цели урока - учащиеся должны усвоить следующие знания: 1. Ознакомиться с понятием об имидже и дизайне офиса. 2.Ознакомиться с понятием об этике. 3. Ознакомиться с моделью формирования имиджа организации.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right="460" w:firstLine="0"/>
      </w:pPr>
      <w:r>
        <w:rPr>
          <w:color w:val="000000"/>
          <w:sz w:val="24"/>
          <w:szCs w:val="24"/>
          <w:lang w:eastAsia="ru-RU" w:bidi="ru-RU"/>
        </w:rPr>
        <w:t>Развивающие цели урока - учащиеся должны развить умения и навыки: 1.Знать об имидже и дизайне офиса. 2. Знать модель формирования имиджа организации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83"/>
        </w:tabs>
      </w:pPr>
      <w:bookmarkStart w:id="20" w:name="bookmark22"/>
      <w:r>
        <w:rPr>
          <w:color w:val="000000"/>
          <w:sz w:val="24"/>
          <w:szCs w:val="24"/>
          <w:lang w:eastAsia="ru-RU" w:bidi="ru-RU"/>
        </w:rPr>
        <w:t>Понятие о дресс-коде-1ч</w:t>
      </w:r>
      <w:bookmarkEnd w:id="20"/>
    </w:p>
    <w:p w:rsidR="00BB28E2" w:rsidRDefault="00BB28E2" w:rsidP="00BB28E2">
      <w:pPr>
        <w:pStyle w:val="20"/>
        <w:shd w:val="clear" w:color="auto" w:fill="auto"/>
        <w:spacing w:line="317" w:lineRule="exact"/>
        <w:ind w:right="460" w:firstLine="0"/>
      </w:pPr>
      <w:proofErr w:type="spellStart"/>
      <w:r>
        <w:rPr>
          <w:color w:val="000000"/>
          <w:sz w:val="24"/>
          <w:szCs w:val="24"/>
          <w:lang w:eastAsia="ru-RU" w:bidi="ru-RU"/>
        </w:rPr>
        <w:t>Дресс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-код - это предписанный стиль одежды. Прежде всего, это элемент, влияющий на имидж организации. В зарубежных и крупных российских компаниях правила </w:t>
      </w:r>
      <w:proofErr w:type="spellStart"/>
      <w:r>
        <w:rPr>
          <w:color w:val="000000"/>
          <w:sz w:val="24"/>
          <w:szCs w:val="24"/>
          <w:lang w:eastAsia="ru-RU" w:bidi="ru-RU"/>
        </w:rPr>
        <w:t>дресс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-кода могут быть прописаны в уставе компании, либо в трудовых контрактах сотрудников, могут оговариваться при приеме на работу, регулироваться другими внутренними распорядительными документами. Во многих фирмах строгое соблюдение </w:t>
      </w:r>
      <w:proofErr w:type="spellStart"/>
      <w:r>
        <w:rPr>
          <w:color w:val="000000"/>
          <w:sz w:val="24"/>
          <w:szCs w:val="24"/>
          <w:lang w:eastAsia="ru-RU" w:bidi="ru-RU"/>
        </w:rPr>
        <w:t>дресс</w:t>
      </w:r>
      <w:proofErr w:type="spellEnd"/>
      <w:r>
        <w:rPr>
          <w:color w:val="000000"/>
          <w:sz w:val="24"/>
          <w:szCs w:val="24"/>
          <w:lang w:eastAsia="ru-RU" w:bidi="ru-RU"/>
        </w:rPr>
        <w:t>-кода обязательно с понедельника по четверг, а в пятницу позволителен произвольный (в рамках разумного) стиль одежды.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83"/>
        </w:tabs>
      </w:pPr>
      <w:bookmarkStart w:id="21" w:name="bookmark23"/>
      <w:r>
        <w:rPr>
          <w:color w:val="000000"/>
          <w:sz w:val="24"/>
          <w:szCs w:val="24"/>
          <w:lang w:eastAsia="ru-RU" w:bidi="ru-RU"/>
        </w:rPr>
        <w:t>Составление резюме-1ч.</w:t>
      </w:r>
      <w:bookmarkEnd w:id="21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Правила составления резюме и сопроводительного письма к нему. Правила отправления резюме.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83"/>
        </w:tabs>
      </w:pPr>
      <w:bookmarkStart w:id="22" w:name="bookmark24"/>
      <w:r>
        <w:rPr>
          <w:color w:val="000000"/>
          <w:sz w:val="24"/>
          <w:szCs w:val="24"/>
          <w:lang w:eastAsia="ru-RU" w:bidi="ru-RU"/>
        </w:rPr>
        <w:t>Собеседование. Как к нему подготовиться-1ч.</w:t>
      </w:r>
      <w:bookmarkEnd w:id="22"/>
    </w:p>
    <w:p w:rsidR="00BB28E2" w:rsidRDefault="00BB28E2" w:rsidP="00BB28E2">
      <w:pPr>
        <w:pStyle w:val="20"/>
        <w:shd w:val="clear" w:color="auto" w:fill="auto"/>
        <w:spacing w:line="317" w:lineRule="exact"/>
        <w:ind w:right="460" w:firstLine="0"/>
      </w:pPr>
      <w:r>
        <w:rPr>
          <w:color w:val="000000"/>
          <w:sz w:val="24"/>
          <w:szCs w:val="24"/>
          <w:lang w:eastAsia="ru-RU" w:bidi="ru-RU"/>
        </w:rPr>
        <w:t>Сбор информации о компании, в которой вы будете проходить собеседование. Важные для подготовки аспекты. Важные для подготовки аспекты. Вопросы, которые Вам могут задать на собеседовании. О чем можете спросить Вы? Поведение после собеседования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83"/>
        </w:tabs>
      </w:pPr>
      <w:bookmarkStart w:id="23" w:name="bookmark25"/>
      <w:r>
        <w:rPr>
          <w:color w:val="000000"/>
          <w:sz w:val="24"/>
          <w:szCs w:val="24"/>
          <w:lang w:eastAsia="ru-RU" w:bidi="ru-RU"/>
        </w:rPr>
        <w:t>Оценка способности школьников к выбору профессии-1ч.</w:t>
      </w:r>
      <w:bookmarkEnd w:id="23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Общие основы оценки способности личности к выбору профессии.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right="460" w:firstLine="0"/>
      </w:pPr>
      <w:r>
        <w:rPr>
          <w:color w:val="000000"/>
          <w:sz w:val="24"/>
          <w:szCs w:val="24"/>
          <w:lang w:eastAsia="ru-RU" w:bidi="ru-RU"/>
        </w:rPr>
        <w:t>Оценка способности к самоанализу, анализу профессии, самореализации в различных видах профессиональной деятельности (профессиональных пробах).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Показатель соответствия выбранной профессии склонностям учащегося.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Практическая работа. Определение способности школьников к выбору профессии.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83"/>
        </w:tabs>
      </w:pPr>
      <w:bookmarkStart w:id="24" w:name="bookmark26"/>
      <w:r>
        <w:rPr>
          <w:color w:val="000000"/>
          <w:sz w:val="24"/>
          <w:szCs w:val="24"/>
          <w:lang w:eastAsia="ru-RU" w:bidi="ru-RU"/>
        </w:rPr>
        <w:t>Моя профессиональная карьера — 6 ч.</w:t>
      </w:r>
      <w:bookmarkEnd w:id="24"/>
    </w:p>
    <w:p w:rsidR="00BB28E2" w:rsidRDefault="00BB28E2" w:rsidP="00BB28E2">
      <w:pPr>
        <w:pStyle w:val="20"/>
        <w:shd w:val="clear" w:color="auto" w:fill="auto"/>
        <w:spacing w:line="317" w:lineRule="exact"/>
        <w:ind w:right="460" w:firstLine="0"/>
        <w:jc w:val="left"/>
      </w:pPr>
      <w:r>
        <w:rPr>
          <w:color w:val="000000"/>
          <w:sz w:val="24"/>
          <w:szCs w:val="24"/>
          <w:lang w:eastAsia="ru-RU" w:bidi="ru-RU"/>
        </w:rPr>
        <w:t>Понятие о профессиональной карьере. Критерии профессиональной компетентности. Индивидуальный профессиональный план как средство реализации программы личностного и профессионального роста человека.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>Профессиональное прогнозирование и профессиональное самоопределение.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Развивающие процедуры. Деловые игры «Биржа труда» (защита профессии), «</w:t>
      </w:r>
      <w:proofErr w:type="spellStart"/>
      <w:r>
        <w:rPr>
          <w:color w:val="000000"/>
          <w:sz w:val="24"/>
          <w:szCs w:val="24"/>
          <w:lang w:eastAsia="ru-RU" w:bidi="ru-RU"/>
        </w:rPr>
        <w:t>Профконсультация</w:t>
      </w:r>
      <w:proofErr w:type="spellEnd"/>
      <w:r>
        <w:rPr>
          <w:color w:val="000000"/>
          <w:sz w:val="24"/>
          <w:szCs w:val="24"/>
          <w:lang w:eastAsia="ru-RU" w:bidi="ru-RU"/>
        </w:rPr>
        <w:t>». Практическая работа. Анализ личного профессионального плана.</w:t>
      </w:r>
    </w:p>
    <w:p w:rsidR="00BB28E2" w:rsidRDefault="00BB28E2" w:rsidP="00BB28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483"/>
        </w:tabs>
      </w:pPr>
      <w:bookmarkStart w:id="25" w:name="bookmark27"/>
      <w:r>
        <w:rPr>
          <w:color w:val="000000"/>
          <w:sz w:val="24"/>
          <w:szCs w:val="24"/>
          <w:lang w:eastAsia="ru-RU" w:bidi="ru-RU"/>
        </w:rPr>
        <w:t>Итоговое занятие.</w:t>
      </w:r>
      <w:bookmarkEnd w:id="25"/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Подведение итогов по курсу «Профориентация».</w:t>
      </w:r>
    </w:p>
    <w:p w:rsidR="00BB28E2" w:rsidRDefault="00BB28E2" w:rsidP="00BB28E2">
      <w:pPr>
        <w:pStyle w:val="20"/>
        <w:shd w:val="clear" w:color="auto" w:fill="auto"/>
        <w:spacing w:line="317" w:lineRule="exact"/>
        <w:ind w:firstLine="0"/>
        <w:rPr>
          <w:color w:val="000000"/>
          <w:sz w:val="24"/>
          <w:szCs w:val="24"/>
          <w:lang w:eastAsia="ru-RU" w:bidi="ru-RU"/>
        </w:rPr>
      </w:pPr>
    </w:p>
    <w:p w:rsidR="00C73F69" w:rsidRPr="004B0722" w:rsidRDefault="008C010C" w:rsidP="00BB28E2">
      <w:pPr>
        <w:pStyle w:val="20"/>
        <w:shd w:val="clear" w:color="auto" w:fill="auto"/>
        <w:spacing w:line="317" w:lineRule="exact"/>
        <w:ind w:firstLine="0"/>
        <w:rPr>
          <w:rFonts w:eastAsia="Calibri"/>
          <w:b/>
          <w:color w:val="1D1B11"/>
          <w:sz w:val="24"/>
          <w:szCs w:val="24"/>
          <w:lang w:eastAsia="ru-RU"/>
        </w:rPr>
      </w:pPr>
      <w:r w:rsidRPr="004B0722">
        <w:rPr>
          <w:rFonts w:eastAsia="Calibri"/>
          <w:b/>
          <w:color w:val="1D1B11"/>
          <w:sz w:val="24"/>
          <w:szCs w:val="24"/>
          <w:lang w:eastAsia="ru-RU"/>
        </w:rPr>
        <w:t>5</w:t>
      </w:r>
      <w:r w:rsidR="00C73F69" w:rsidRPr="004B0722">
        <w:rPr>
          <w:rFonts w:eastAsia="Calibri"/>
          <w:b/>
          <w:color w:val="1D1B11"/>
          <w:sz w:val="24"/>
          <w:szCs w:val="24"/>
          <w:lang w:eastAsia="ru-RU"/>
        </w:rPr>
        <w:t>.</w:t>
      </w:r>
      <w:r w:rsidR="00F76B53" w:rsidRPr="004B0722">
        <w:rPr>
          <w:rFonts w:eastAsia="Calibri"/>
          <w:b/>
          <w:color w:val="1D1B11"/>
          <w:sz w:val="24"/>
          <w:szCs w:val="24"/>
          <w:lang w:eastAsia="ru-RU"/>
        </w:rPr>
        <w:t xml:space="preserve"> </w:t>
      </w:r>
      <w:r w:rsidRPr="004B0722">
        <w:rPr>
          <w:rFonts w:eastAsia="Calibri"/>
          <w:b/>
          <w:color w:val="1D1B11"/>
          <w:sz w:val="24"/>
          <w:szCs w:val="24"/>
          <w:lang w:eastAsia="ru-RU"/>
        </w:rPr>
        <w:t>МЕТОДИЧЕСКИЕ РЕКОМЕНДАЦИИ</w:t>
      </w:r>
    </w:p>
    <w:p w:rsidR="003B5A98" w:rsidRPr="004B0722" w:rsidRDefault="003B5A98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При составлении программы и ее реализации используются методические рекомендации АУДПО ХМАО-Югры «Институт профессионального образования и исследования рынка труда» (Центр инновационной и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работы).</w:t>
      </w:r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 данных рекомендациях представлены различные формы работы: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профориентационные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игры, самодиагностика – методика «Оценка мотивации на успех», «Профиль», опросник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Н.Холла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по выявлению </w:t>
      </w:r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 xml:space="preserve">эмоционального интеллекта,  «Определение  мотивации» (методика Е.А.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Головахи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), анкета «Ориентация»;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профориентационные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 беседы, экскурсии и </w:t>
      </w:r>
      <w:proofErr w:type="spellStart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профпробы</w:t>
      </w:r>
      <w:proofErr w:type="spellEnd"/>
      <w:r w:rsidR="00442413"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Методы организации занятий представлены преимущественно практико-ориентированными, проблемно-поисковыми. В ходе реализации курса создаются эвристические ситуации, в которых определяется объект и связанная с ним интересная проблема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для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обучающихся. При этом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чтобы сделать проблему личностно значимой для школьников, необходимо связать ее с имеющимся у подростков опытом.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 ходе занятий обучающимся предоставляется возможность лично решить возникшие или созданные проблемы. Поэтому в программе курса предусматриваются проектные работы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 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по темам: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 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«Портрет будущей профессии», «Образовательные организации Ярославской области», «Мой профессиональный старт».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Изучение тем курса предусматривает использование игровых упражнений и диагностических процедур с последующим анализом результатов, а также написание творческого эссе на одну из обозначенных тем и резюме.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 программу включены следующие 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игровые упражнения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: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«Профессии на букву …»;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«Самая-самая профессия»;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«Аукцион»;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«Ловушки-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капканчики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«Кадровый вопрос»;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«Ассоциации»;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«Интервью»;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«Пришельцы-инопланетяне»;</w:t>
      </w:r>
    </w:p>
    <w:p w:rsidR="00442413" w:rsidRPr="004B0722" w:rsidRDefault="00442413" w:rsidP="004B0722">
      <w:pPr>
        <w:numPr>
          <w:ilvl w:val="0"/>
          <w:numId w:val="7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«Вакансия».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 ходе реализации курса предусматривается проведение следующих </w:t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диагностических процедур: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Опросник «Готовность старшеклассников к выбору профессии» В.Б. Успенского.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Методика «Самооценка».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«Тип темперамента»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Айзенка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«Профессиональный тип личности» Дж.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Голланда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«Жизненные притязания».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«Карта интересов» (А.Е.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Голомшток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Е.А. Климов, О.П. Мешковская).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Методика ВОЛ (всестороннее обследование личности).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Методика «Тип мышления» (в модификации Г.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Резапкиной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).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Тест «Профессиональный тип личности» Л.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Йовайши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в модификации Г.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Резапкиной</w:t>
      </w:r>
      <w:proofErr w:type="spellEnd"/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«Коммуникабельный ли ты человек», «Контроль в общении», «Психологическая гибкость».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«Проверь свое техническое мышление».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>«Насколько ты владеешь техническими навыками?».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«Развитие внимания».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«Логические закономерности».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«Корректурная проба».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«Творческое воображение».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«Креативность» Г. Дэвиса.</w:t>
      </w:r>
    </w:p>
    <w:p w:rsidR="00442413" w:rsidRPr="004B0722" w:rsidRDefault="00442413" w:rsidP="004B0722">
      <w:pPr>
        <w:numPr>
          <w:ilvl w:val="0"/>
          <w:numId w:val="8"/>
        </w:num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«Насколько ты трудолюбив?».</w:t>
      </w:r>
    </w:p>
    <w:p w:rsidR="00442413" w:rsidRPr="004B0722" w:rsidRDefault="00442413" w:rsidP="004B0722">
      <w:pPr>
        <w:shd w:val="clear" w:color="auto" w:fill="FFFFFF"/>
        <w:spacing w:before="90" w:after="9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</w:p>
    <w:p w:rsidR="008C010C" w:rsidRPr="004B0722" w:rsidRDefault="008C010C" w:rsidP="004B0722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6. МЕТОДИЧЕСКОЕ ОБЕСПЕЧЕНИЕ ПРОГРАММЫ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Канал «Бизнес молодость».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https://www.youtube.com/channel/UCHkwstIzx7rMCgK4bqLmTrA</w:t>
        </w:r>
      </w:hyperlink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Канал «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Навигатум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игровые 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профориентационные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материалы».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https://www.youtube.com/NavigatumRu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Канал «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Работа</w:t>
      </w:r>
      <w:proofErr w:type="gram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.р</w:t>
      </w:r>
      <w:proofErr w:type="gram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https://www.youtube.com/channel/UCVOJkMjKpE6GtWU87jvOhHA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Портал «</w:t>
      </w:r>
      <w:proofErr w:type="spellStart"/>
      <w:proofErr w:type="gramStart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Z</w:t>
      </w:r>
      <w:proofErr w:type="gram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асобой</w:t>
      </w:r>
      <w:proofErr w:type="spell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https://www.засобой</w:t>
      </w:r>
      <w:proofErr w:type="gramStart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ф/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Портал «</w:t>
      </w:r>
      <w:proofErr w:type="spellStart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ПроеКТОриЯ</w:t>
      </w:r>
      <w:proofErr w:type="spell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твоя профессиональная территория». 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https://proektoria.online/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Портал «Работа в России/Каталог вакансий». 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https://www.rabota.ru/vacancy/catalogue</w:t>
        </w:r>
      </w:hyperlink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Сайт компании интернет-</w:t>
      </w:r>
      <w:proofErr w:type="spellStart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рекрутмента</w:t>
      </w:r>
      <w:proofErr w:type="spellEnd"/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B07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HeadHunter</w:t>
      </w:r>
      <w:proofErr w:type="spellEnd"/>
      <w:r w:rsidRPr="004B07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в Кирове».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https://kirov.hh.ru/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Сайт </w:t>
      </w:r>
      <w:proofErr w:type="spellStart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Резапкиной</w:t>
      </w:r>
      <w:proofErr w:type="spellEnd"/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Г.В. «Методический кабинет профориентации»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" w:history="1">
        <w:r w:rsidRPr="004B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http://metodkabi.net.ru/</w:t>
        </w:r>
      </w:hyperlink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4B0722" w:rsidRPr="004B0722" w:rsidRDefault="004B0722" w:rsidP="004B0722">
      <w:pPr>
        <w:numPr>
          <w:ilvl w:val="0"/>
          <w:numId w:val="10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Центр тестирования и развития «Гуманитарные технологии». 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(Электронный ресурс).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доступа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:</w:t>
      </w:r>
      <w:r w:rsidRPr="004B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https://профориентация</w:t>
      </w:r>
      <w:proofErr w:type="gramStart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4B07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ф/</w:t>
      </w:r>
      <w:r w:rsidRPr="004B0722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8C010C" w:rsidRPr="004B0722" w:rsidRDefault="008C010C" w:rsidP="004B0722">
      <w:pPr>
        <w:shd w:val="clear" w:color="auto" w:fill="FFFFFF"/>
        <w:spacing w:before="90" w:after="9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7. РЕКОМЕНДУЕ</w:t>
      </w:r>
      <w:r w:rsidR="003B5A98"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М</w:t>
      </w:r>
      <w:r w:rsidRPr="004B0722"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АЯ ЛИТЕРАТУРА</w:t>
      </w:r>
    </w:p>
    <w:p w:rsidR="004B0722" w:rsidRPr="004B0722" w:rsidRDefault="004B0722" w:rsidP="004B0722">
      <w:pPr>
        <w:shd w:val="clear" w:color="auto" w:fill="FFFFFF"/>
        <w:spacing w:before="90" w:after="90"/>
        <w:ind w:left="360"/>
        <w:jc w:val="both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Рекомендуемая литература для учителя</w:t>
      </w:r>
    </w:p>
    <w:p w:rsidR="004B0722" w:rsidRPr="004B0722" w:rsidRDefault="004B0722" w:rsidP="004B0722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Бондарев В. «Выбор профессии»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.-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М., 2006.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Грецов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А.Г. Выбираем профессию. Советы практического психолога.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–С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Пб.: Питер,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Махаева О.А., Григорьева Е.Е. Я выбираю профессию: Комплексная программа активного профессионального самоопределения школьников.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 УЦ “Перспектива”, 2002.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Найди себя / Г.К.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Селевко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Н.И. Бабурина, О.Г. Левина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М.: Народное образование, 2001.–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.(Профессиональная библиотека учителя.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Серия: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Самосовершенствование личности).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Организация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работы с учащимися старших классов общеобразовательных учреждений. Методические рекомендации / Департамент ФГСЗН, ГУ ДО ЦПНПИ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Челябинск., 2001.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Павлова Т.Л. Профориентация старшеклассников: Диагностика и развитие профессиональной зрелости.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 ТЦ Сфера,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Профориентационные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игры из приложения к УТ “Школьный психолог”.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lastRenderedPageBreak/>
        <w:t>Пряжников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Н.С. Профориентация в школе: игры. Упражнения, опросники (8-11 классы). – М.: ВАКО,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Рогов Е.И. Настольная книга практического психолога. Книга 1.–М.: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Владос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, 2001.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Савченко М.Ю. Профориентация. Личностное развитие. Тренинг готовности к экзаменам (9-11 класс): Практическое руководство для классных руководителей и школьных психологов /Под науч. ред.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Л.А.Обуховой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.:ВАКО, 2005.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>Справочник содействия занятости молодёжи.– Челябинск: ЦПНПИ, 2001.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  <w:t xml:space="preserve">Черняховская А.П. Психологическое консультирование по профессиональной ориентации. 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–М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.: Изд-во ВЛАДОС-ПРЕСС, 2003.</w:t>
      </w: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br/>
      </w:r>
      <w:r w:rsidRPr="004B0722">
        <w:rPr>
          <w:rFonts w:ascii="Times New Roman" w:eastAsia="Calibri" w:hAnsi="Times New Roman" w:cs="Times New Roman"/>
          <w:b/>
          <w:bCs/>
          <w:color w:val="1D1B11"/>
          <w:sz w:val="24"/>
          <w:szCs w:val="24"/>
          <w:lang w:eastAsia="ru-RU"/>
        </w:rPr>
        <w:t>Рекомендуемая литература для учащихся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Чистякова С.Н.,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Шалавина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Т.И. Твоя профессиональная карьера. Учебник для 8-9 классов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М., 2011г.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Зуева Ф.А. Основы профессионального самоопределения.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Предпрофильная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 подготовка: Учебное пособие для учащихся 9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кл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 xml:space="preserve">. – 2-е изд., </w:t>
      </w:r>
      <w:proofErr w:type="spell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испр</w:t>
      </w:r>
      <w:proofErr w:type="spell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 и доп. – Челябинск: Взгляд, 2004.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Чистякова С.Н., Журкина А.Я. Дидактические материалы к курсу “Твоя профессиональная карьера”</w:t>
      </w:r>
      <w:proofErr w:type="gramStart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.–</w:t>
      </w:r>
      <w:proofErr w:type="gramEnd"/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М., 2008г.</w:t>
      </w:r>
    </w:p>
    <w:p w:rsidR="004B0722" w:rsidRPr="004B0722" w:rsidRDefault="004B0722" w:rsidP="004B0722">
      <w:pPr>
        <w:numPr>
          <w:ilvl w:val="0"/>
          <w:numId w:val="9"/>
        </w:numPr>
        <w:shd w:val="clear" w:color="auto" w:fill="FFFFFF"/>
        <w:spacing w:before="90" w:after="9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КОМПЬЮТЕРНЫЕ ПРОГРАММЫ</w:t>
      </w:r>
    </w:p>
    <w:p w:rsidR="004B0722" w:rsidRPr="004B0722" w:rsidRDefault="004B0722" w:rsidP="004B0722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</w:pPr>
      <w:r w:rsidRPr="004B0722">
        <w:rPr>
          <w:rFonts w:ascii="Times New Roman" w:eastAsia="Calibri" w:hAnsi="Times New Roman" w:cs="Times New Roman"/>
          <w:color w:val="1D1B11"/>
          <w:sz w:val="24"/>
          <w:szCs w:val="24"/>
          <w:lang w:eastAsia="ru-RU"/>
        </w:rPr>
        <w:t>“PROFI”, “Психолого-педагогический мониторинг”, “Тесты для детей и родителей”.</w:t>
      </w: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B0722" w:rsidRPr="004B0722" w:rsidRDefault="004B072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BB28E2" w:rsidRPr="004B0722" w:rsidRDefault="00BB28E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C94593" w:rsidRDefault="00C94593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C94593" w:rsidRPr="004B0722" w:rsidRDefault="00C94593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Pr="004B072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4C5E02" w:rsidRDefault="004C5E02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1D2649" w:rsidRDefault="001D2649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sectPr w:rsidR="001D2649" w:rsidSect="00C73F6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35"/>
        <w:tblW w:w="15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1D2649" w:rsidRPr="00A23252" w:rsidTr="001D2649">
        <w:trPr>
          <w:trHeight w:hRule="exact" w:val="422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№№</w:t>
            </w:r>
          </w:p>
          <w:p w:rsidR="001D2649" w:rsidRPr="00A23252" w:rsidRDefault="001D2649" w:rsidP="001D2649">
            <w:pPr>
              <w:widowControl w:val="0"/>
              <w:spacing w:after="0" w:line="266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 занятия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виды деятельности учащихся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контроля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проведения</w:t>
            </w:r>
          </w:p>
        </w:tc>
      </w:tr>
      <w:tr w:rsidR="001D2649" w:rsidRPr="00A23252" w:rsidTr="001D2649">
        <w:trPr>
          <w:trHeight w:hRule="exact" w:val="494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1D2649">
            <w:pPr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факту</w:t>
            </w:r>
          </w:p>
        </w:tc>
      </w:tr>
      <w:tr w:rsidR="001D2649" w:rsidRPr="00A23252" w:rsidTr="001D2649">
        <w:trPr>
          <w:trHeight w:hRule="exact" w:val="13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Вводное занятие</w:t>
            </w: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Pr="00BB28E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Знать особенности профессий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планировать образовательную и профессиональную карьеру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02.09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3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Многообразие мира профессий</w:t>
            </w: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Pr="00BB28E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Знать основные профессии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планировать образовательную и профессиональную карьеру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себе и проблема выбора профессии</w:t>
            </w: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Pr="00BB28E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Освоение приемов действий в опасных ситуациях.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proofErr w:type="gramStart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оценивать свои способностей и готовность к выбранной профессии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Пути продолжения образования и приобретения профессии</w:t>
            </w:r>
          </w:p>
          <w:p w:rsidR="003620DE" w:rsidRDefault="003620DE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Pr="00BB28E2" w:rsidRDefault="003620DE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12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уровня творческого потенциала учащихся</w:t>
            </w:r>
          </w:p>
          <w:p w:rsidR="003620DE" w:rsidRPr="00BB28E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30.09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B28E2" w:rsidRDefault="003620DE" w:rsidP="003620DE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  <w:t>Календарно-тематическое планирование</w:t>
      </w:r>
    </w:p>
    <w:p w:rsidR="001D2649" w:rsidRDefault="001D2649" w:rsidP="00B278E3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1D2649" w:rsidRDefault="001D2649" w:rsidP="00B278E3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1D2649" w:rsidRPr="00A23252" w:rsidTr="001D2649">
        <w:trPr>
          <w:trHeight w:hRule="exact" w:val="11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Усвоение правил индивидуального выбора профессии.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Усвоение приобретенных знаний в повседневной жизни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«Секреты» выбора профессии («хочу» — «могу» — «надо»)</w:t>
            </w:r>
          </w:p>
          <w:p w:rsidR="003620DE" w:rsidRDefault="003620DE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Pr="00BB28E2" w:rsidRDefault="003620DE" w:rsidP="00B278E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07.10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Склонности и интересы в профессиональном выборе («хочу»)</w:t>
            </w:r>
          </w:p>
          <w:p w:rsidR="003620DE" w:rsidRDefault="003620DE" w:rsidP="00B278E3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Pr="00BB28E2" w:rsidRDefault="003620DE" w:rsidP="00B278E3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proofErr w:type="gram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End"/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Возможности личности в профессиональной деятельности («могу»)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Знать сведениям о путях получения профессионального образования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Социальные проблемы труда («надо»)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4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Классификация профессий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D2649" w:rsidRDefault="001D2649" w:rsidP="00B278E3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1D2649" w:rsidRPr="00A23252" w:rsidTr="001D2649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Азбука профессий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9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Темперамент в профессиональном становлении личности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9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Волевые качества личности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02.12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93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3620DE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Профессии типа «Человек-человек», «Человек-природа»</w:t>
            </w:r>
          </w:p>
          <w:p w:rsidR="003620DE" w:rsidRDefault="003620DE" w:rsidP="003620DE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3620DE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3620DE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4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t>Профессии типа «Челове</w:t>
            </w:r>
            <w:proofErr w:type="gramStart"/>
            <w:r>
              <w:t>к-</w:t>
            </w:r>
            <w:proofErr w:type="gramEnd"/>
            <w:r>
              <w:t xml:space="preserve"> знаковая система», «Человек - художественный образ», «Человек - техника»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D2649" w:rsidRDefault="001D2649" w:rsidP="00B278E3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68"/>
        <w:gridCol w:w="1243"/>
      </w:tblGrid>
      <w:tr w:rsidR="001D2649" w:rsidRPr="00A23252" w:rsidTr="001D2649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ind w:firstLine="0"/>
              <w:jc w:val="left"/>
            </w:pPr>
            <w:r>
              <w:t>Интеллектуальные способности и успешность профессионального труда</w:t>
            </w:r>
          </w:p>
          <w:p w:rsidR="003620DE" w:rsidRDefault="003620DE" w:rsidP="00B278E3">
            <w:pPr>
              <w:pStyle w:val="20"/>
              <w:shd w:val="clear" w:color="auto" w:fill="auto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9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3620DE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</w:t>
            </w:r>
          </w:p>
          <w:p w:rsidR="001D2649" w:rsidRPr="00A23252" w:rsidRDefault="003620DE" w:rsidP="003620DE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17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Самооценка, её роль в жизни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любознательности, сообразительности при выполнении разнообразных упражнений и заданий проблемного и эвристического характера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1560D0">
            <w:pPr>
              <w:widowControl w:val="0"/>
              <w:spacing w:after="0" w:line="266" w:lineRule="exact"/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Человек в новых социально-экономических условиях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1560D0">
            <w:pPr>
              <w:widowControl w:val="0"/>
              <w:spacing w:after="0" w:line="266" w:lineRule="exact"/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3620DE" w:rsidP="00B278E3">
            <w:pPr>
              <w:widowControl w:val="0"/>
              <w:spacing w:after="0" w:line="266" w:lineRule="exact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D2649"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  <w:r>
              <w:t>Современный рынок труда и его требования к профессионалу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83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самостоятельности суждений, независимости и нестандартности мышления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A23252" w:rsidRDefault="001560D0" w:rsidP="001560D0">
            <w:pPr>
              <w:widowControl w:val="0"/>
              <w:spacing w:after="0" w:line="266" w:lineRule="exact"/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A23252" w:rsidTr="001D2649">
        <w:trPr>
          <w:trHeight w:hRule="exact" w:val="1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A23252" w:rsidRDefault="001D2649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649" w:rsidRPr="00A23252" w:rsidRDefault="001D2649" w:rsidP="00B278E3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Современный рынок труда и его требования к профессионалу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A23252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</w:t>
            </w:r>
          </w:p>
          <w:p w:rsidR="001D2649" w:rsidRPr="00A23252" w:rsidRDefault="001D2649" w:rsidP="00B278E3">
            <w:pPr>
              <w:widowControl w:val="0"/>
              <w:spacing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  <w:p w:rsidR="001D2649" w:rsidRPr="00A23252" w:rsidRDefault="001D2649" w:rsidP="00B278E3">
            <w:pPr>
              <w:widowControl w:val="0"/>
              <w:spacing w:before="20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3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A23252" w:rsidRDefault="001560D0" w:rsidP="001560D0">
            <w:pPr>
              <w:widowControl w:val="0"/>
              <w:spacing w:after="0" w:line="266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03.02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A23252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D2649" w:rsidRDefault="001D2649" w:rsidP="00B278E3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6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29"/>
        <w:gridCol w:w="1258"/>
      </w:tblGrid>
      <w:tr w:rsidR="001D2649" w:rsidRPr="001D2649" w:rsidTr="001D2649">
        <w:trPr>
          <w:trHeight w:hRule="exact" w:val="16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Современный рынок труда и его требования к профессионалу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560D0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560D0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Имидж и этикет современного делового человека</w:t>
            </w:r>
            <w:r w:rsidR="003620DE">
              <w:t>.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28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1D2649" w:rsidRDefault="001D2649" w:rsidP="00B278E3">
            <w:pPr>
              <w:widowControl w:val="0"/>
              <w:spacing w:before="28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Имидж и этикет современного делового человека</w:t>
            </w:r>
            <w:r w:rsidR="003620DE">
              <w:t>.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28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1D2649" w:rsidRDefault="001D2649" w:rsidP="00B278E3">
            <w:pPr>
              <w:widowControl w:val="0"/>
              <w:spacing w:before="280"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widowControl w:val="0"/>
              <w:spacing w:after="0" w:line="266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3620DE" w:rsidRDefault="001D2649" w:rsidP="00B278E3">
            <w:pPr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620D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3620DE"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3620DE">
              <w:rPr>
                <w:rFonts w:ascii="Times New Roman" w:hAnsi="Times New Roman" w:cs="Times New Roman"/>
                <w:sz w:val="24"/>
                <w:szCs w:val="24"/>
              </w:rPr>
              <w:t>-коде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Просмотр видеофильма Опрос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03.03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Составление резюме.</w:t>
            </w: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  <w:p w:rsidR="003620DE" w:rsidRDefault="003620DE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</w:t>
            </w:r>
          </w:p>
          <w:p w:rsidR="001D2649" w:rsidRPr="001D2649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1D2649" w:rsidTr="001D2649">
        <w:trPr>
          <w:trHeight w:hRule="exact" w:val="9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widowControl w:val="0"/>
              <w:spacing w:after="0" w:line="266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Default="001D2649" w:rsidP="00B278E3">
            <w:pPr>
              <w:pStyle w:val="20"/>
              <w:shd w:val="clear" w:color="auto" w:fill="auto"/>
              <w:spacing w:line="266" w:lineRule="exact"/>
              <w:ind w:firstLine="0"/>
              <w:jc w:val="left"/>
            </w:pPr>
            <w:r>
              <w:t>Собеседование. Как к нему подготовиться.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1D2649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путешествие Конкурс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1D2649" w:rsidTr="001D2649">
        <w:trPr>
          <w:trHeight w:hRule="exact" w:val="84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tabs>
                <w:tab w:val="left" w:leader="dot" w:pos="2194"/>
              </w:tabs>
              <w:spacing w:line="266" w:lineRule="exact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 повседневной жизни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spacing w:line="266" w:lineRule="exact"/>
              <w:ind w:left="3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spacing w:line="266" w:lineRule="exact"/>
              <w:ind w:left="300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B278E3" w:rsidRDefault="00B278E3" w:rsidP="00B278E3">
            <w:p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E3">
              <w:rPr>
                <w:rFonts w:ascii="Times New Roman" w:hAnsi="Times New Roman" w:cs="Times New Roman"/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Просмотр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видео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spacing w:line="266" w:lineRule="exact"/>
              <w:ind w:left="280"/>
            </w:pPr>
            <w:r>
              <w:t>24.03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</w:tr>
      <w:tr w:rsidR="001D2649" w:rsidRPr="001D2649" w:rsidTr="001D2649">
        <w:trPr>
          <w:trHeight w:hRule="exact" w:val="16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spacing w:line="266" w:lineRule="exact"/>
              <w:ind w:left="3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spacing w:line="266" w:lineRule="exact"/>
              <w:ind w:left="300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B278E3" w:rsidRDefault="00B278E3" w:rsidP="00B278E3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E3">
              <w:rPr>
                <w:rFonts w:ascii="Times New Roman" w:hAnsi="Times New Roman" w:cs="Times New Roman"/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spacing w:line="266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Лекция</w:t>
            </w:r>
          </w:p>
          <w:p w:rsidR="001D2649" w:rsidRPr="001D2649" w:rsidRDefault="001D2649" w:rsidP="00B278E3">
            <w:pPr>
              <w:spacing w:line="266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Самоконтроль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spacing w:line="266" w:lineRule="exact"/>
              <w:ind w:left="280"/>
            </w:pPr>
            <w:r>
              <w:t>31.03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spacing w:line="266" w:lineRule="exact"/>
              <w:ind w:left="3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spacing w:line="266" w:lineRule="exact"/>
              <w:ind w:left="300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B278E3" w:rsidRDefault="00B278E3" w:rsidP="00B278E3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E3">
              <w:rPr>
                <w:rFonts w:ascii="Times New Roman" w:hAnsi="Times New Roman" w:cs="Times New Roman"/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Групповая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работа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spacing w:line="266" w:lineRule="exact"/>
              <w:ind w:left="280"/>
            </w:pPr>
            <w:r>
              <w:t>07.04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</w:tr>
      <w:tr w:rsidR="001D2649" w:rsidRPr="001D2649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spacing w:line="266" w:lineRule="exact"/>
              <w:ind w:left="3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</w:p>
          <w:p w:rsidR="001D2649" w:rsidRPr="001D2649" w:rsidRDefault="001D2649" w:rsidP="00B278E3">
            <w:pPr>
              <w:spacing w:line="266" w:lineRule="exact"/>
              <w:ind w:left="300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B278E3" w:rsidRDefault="00B278E3" w:rsidP="00B278E3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E3">
              <w:rPr>
                <w:rFonts w:ascii="Times New Roman" w:hAnsi="Times New Roman" w:cs="Times New Roman"/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Групповая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работа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spacing w:line="266" w:lineRule="exact"/>
              <w:ind w:left="280"/>
            </w:pPr>
            <w:r>
              <w:t>14.04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</w:tr>
      <w:tr w:rsidR="001D2649" w:rsidRPr="001D2649" w:rsidTr="001D2649">
        <w:trPr>
          <w:trHeight w:hRule="exact" w:val="1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spacing w:line="266" w:lineRule="exact"/>
              <w:ind w:left="3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</w:p>
          <w:p w:rsidR="001D2649" w:rsidRPr="001D2649" w:rsidRDefault="003620DE" w:rsidP="003620DE">
            <w:pPr>
              <w:spacing w:line="266" w:lineRule="exact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    </w:t>
            </w:r>
            <w:r w:rsidR="001D2649"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649" w:rsidRPr="00B278E3" w:rsidRDefault="00B278E3" w:rsidP="00B278E3">
            <w:p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78E3">
              <w:rPr>
                <w:rFonts w:ascii="Times New Roman" w:hAnsi="Times New Roman" w:cs="Times New Roman"/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1D2649" w:rsidRDefault="001D2649" w:rsidP="00B278E3">
            <w:pPr>
              <w:spacing w:line="274" w:lineRule="exact"/>
            </w:pPr>
            <w:r w:rsidRPr="001D2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649" w:rsidRPr="001D2649" w:rsidRDefault="001D2649" w:rsidP="00B278E3">
            <w:pPr>
              <w:spacing w:line="278" w:lineRule="exact"/>
            </w:pPr>
            <w:r w:rsidRPr="001D264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Проектная деятельность Групповая работа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1D2649" w:rsidRDefault="001560D0" w:rsidP="00B278E3">
            <w:pPr>
              <w:spacing w:line="266" w:lineRule="exact"/>
            </w:pPr>
            <w:r>
              <w:t>21.04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1D2649" w:rsidRDefault="001D2649" w:rsidP="00B278E3">
            <w:pPr>
              <w:rPr>
                <w:sz w:val="10"/>
                <w:szCs w:val="10"/>
              </w:rPr>
            </w:pPr>
          </w:p>
        </w:tc>
      </w:tr>
    </w:tbl>
    <w:p w:rsidR="001D2649" w:rsidRDefault="001D2649" w:rsidP="00B278E3">
      <w:pPr>
        <w:shd w:val="clear" w:color="auto" w:fill="FFFFFF"/>
        <w:spacing w:before="90" w:after="90"/>
        <w:ind w:left="360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tbl>
      <w:tblPr>
        <w:tblW w:w="15615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010"/>
        <w:gridCol w:w="6802"/>
        <w:gridCol w:w="2362"/>
        <w:gridCol w:w="1325"/>
        <w:gridCol w:w="1286"/>
      </w:tblGrid>
      <w:tr w:rsidR="001D2649" w:rsidRPr="0028392B" w:rsidTr="001D2649">
        <w:trPr>
          <w:trHeight w:hRule="exact" w:val="16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1D2649" w:rsidP="00B278E3">
            <w:pPr>
              <w:widowControl w:val="0"/>
              <w:spacing w:after="0" w:line="266" w:lineRule="exact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   </w:t>
            </w:r>
          </w:p>
          <w:p w:rsidR="003620DE" w:rsidRDefault="003620DE" w:rsidP="00B278E3">
            <w:pPr>
              <w:widowControl w:val="0"/>
              <w:spacing w:after="0" w:line="266" w:lineRule="exact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28392B" w:rsidRDefault="003620DE" w:rsidP="00B278E3">
            <w:pPr>
              <w:widowControl w:val="0"/>
              <w:spacing w:after="0" w:line="266" w:lineRule="exact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="001D2649"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B278E3" w:rsidRDefault="00B278E3" w:rsidP="00B278E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78E3">
              <w:rPr>
                <w:rFonts w:ascii="Times New Roman" w:hAnsi="Times New Roman" w:cs="Times New Roman"/>
                <w:sz w:val="24"/>
                <w:szCs w:val="24"/>
              </w:rPr>
              <w:t>Работоспособность субъекта труда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Групповая</w:t>
            </w:r>
          </w:p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  <w:p w:rsidR="001D2649" w:rsidRPr="0028392B" w:rsidRDefault="001D2649" w:rsidP="00B278E3">
            <w:pPr>
              <w:widowControl w:val="0"/>
              <w:spacing w:after="0" w:line="274" w:lineRule="exact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1560D0" w:rsidRDefault="001560D0" w:rsidP="001560D0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560D0"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28392B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28392B" w:rsidTr="001D2649"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Pr="0028392B" w:rsidRDefault="001D2649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28392B" w:rsidRDefault="00B278E3" w:rsidP="00B278E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Работоспособность субъекта труда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личности.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2649" w:rsidRPr="0028392B" w:rsidRDefault="001D2649" w:rsidP="00B278E3">
            <w:pPr>
              <w:widowControl w:val="0"/>
              <w:spacing w:after="0" w:line="274" w:lineRule="exact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Групповая работа Взаимоконтроль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649" w:rsidRPr="0028392B" w:rsidRDefault="001560D0" w:rsidP="001560D0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28392B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D2649" w:rsidRPr="0028392B" w:rsidTr="001D2649">
        <w:trPr>
          <w:trHeight w:hRule="exact" w:val="18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620DE" w:rsidRDefault="003620DE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2649" w:rsidRDefault="001D2649" w:rsidP="00B278E3">
            <w:pPr>
              <w:widowControl w:val="0"/>
              <w:spacing w:after="0" w:line="266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  <w:p w:rsidR="001D2649" w:rsidRPr="0028392B" w:rsidRDefault="001D2649" w:rsidP="00B278E3">
            <w:pPr>
              <w:widowControl w:val="0"/>
              <w:spacing w:after="0" w:line="266" w:lineRule="exact"/>
              <w:ind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35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649" w:rsidRPr="0028392B" w:rsidRDefault="001D2649" w:rsidP="00B278E3">
            <w:pPr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Итоговое занятие.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Предметные.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Понимание значения профессионального самоопределения и его роли в самореализации личности </w:t>
            </w:r>
            <w:proofErr w:type="spellStart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Метапредметные</w:t>
            </w:r>
            <w:proofErr w:type="spellEnd"/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приобретенные знания в повседневной жизни</w:t>
            </w:r>
          </w:p>
          <w:p w:rsidR="001D2649" w:rsidRPr="0028392B" w:rsidRDefault="001D2649" w:rsidP="00B278E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Личностные. </w:t>
            </w: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Выраженное стремление учиться и трудиться для дальнейшего осуществления своих жизненных планов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2649" w:rsidRPr="0028392B" w:rsidRDefault="001D2649" w:rsidP="00B278E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</w:p>
          <w:p w:rsidR="001D2649" w:rsidRPr="0028392B" w:rsidRDefault="001D2649" w:rsidP="00B278E3">
            <w:pPr>
              <w:widowControl w:val="0"/>
              <w:spacing w:after="0" w:line="266" w:lineRule="exact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Групповая работа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649" w:rsidRDefault="001560D0" w:rsidP="001560D0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12.05</w:t>
            </w:r>
          </w:p>
          <w:p w:rsidR="001560D0" w:rsidRPr="0028392B" w:rsidRDefault="001560D0" w:rsidP="001560D0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19.05</w:t>
            </w:r>
            <w:bookmarkStart w:id="26" w:name="_GoBack"/>
            <w:bookmarkEnd w:id="26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649" w:rsidRPr="0028392B" w:rsidRDefault="001D2649" w:rsidP="00B278E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D2649" w:rsidRDefault="001D2649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p w:rsidR="001D2649" w:rsidRPr="004B0722" w:rsidRDefault="001D2649" w:rsidP="004B0722">
      <w:pPr>
        <w:shd w:val="clear" w:color="auto" w:fill="FFFFFF"/>
        <w:spacing w:before="90" w:after="90"/>
        <w:ind w:left="360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  <w:lang w:eastAsia="ru-RU"/>
        </w:rPr>
      </w:pPr>
    </w:p>
    <w:sectPr w:rsidR="001D2649" w:rsidRPr="004B0722" w:rsidSect="001D264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0B2"/>
    <w:multiLevelType w:val="hybridMultilevel"/>
    <w:tmpl w:val="3CA85D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862CB3D4">
      <w:numFmt w:val="none"/>
      <w:lvlText w:val=""/>
      <w:lvlJc w:val="left"/>
      <w:pPr>
        <w:tabs>
          <w:tab w:val="num" w:pos="360"/>
        </w:tabs>
      </w:pPr>
    </w:lvl>
    <w:lvl w:ilvl="2" w:tplc="4BDED4C4">
      <w:numFmt w:val="none"/>
      <w:lvlText w:val=""/>
      <w:lvlJc w:val="left"/>
      <w:pPr>
        <w:tabs>
          <w:tab w:val="num" w:pos="360"/>
        </w:tabs>
      </w:pPr>
    </w:lvl>
    <w:lvl w:ilvl="3" w:tplc="EE665B52">
      <w:numFmt w:val="none"/>
      <w:lvlText w:val=""/>
      <w:lvlJc w:val="left"/>
      <w:pPr>
        <w:tabs>
          <w:tab w:val="num" w:pos="360"/>
        </w:tabs>
      </w:pPr>
    </w:lvl>
    <w:lvl w:ilvl="4" w:tplc="DD6AA52A">
      <w:numFmt w:val="none"/>
      <w:lvlText w:val=""/>
      <w:lvlJc w:val="left"/>
      <w:pPr>
        <w:tabs>
          <w:tab w:val="num" w:pos="360"/>
        </w:tabs>
      </w:pPr>
    </w:lvl>
    <w:lvl w:ilvl="5" w:tplc="C7D4C37C">
      <w:numFmt w:val="none"/>
      <w:lvlText w:val=""/>
      <w:lvlJc w:val="left"/>
      <w:pPr>
        <w:tabs>
          <w:tab w:val="num" w:pos="360"/>
        </w:tabs>
      </w:pPr>
    </w:lvl>
    <w:lvl w:ilvl="6" w:tplc="E77C0CEE">
      <w:numFmt w:val="none"/>
      <w:lvlText w:val=""/>
      <w:lvlJc w:val="left"/>
      <w:pPr>
        <w:tabs>
          <w:tab w:val="num" w:pos="360"/>
        </w:tabs>
      </w:pPr>
    </w:lvl>
    <w:lvl w:ilvl="7" w:tplc="726E62A4">
      <w:numFmt w:val="none"/>
      <w:lvlText w:val=""/>
      <w:lvlJc w:val="left"/>
      <w:pPr>
        <w:tabs>
          <w:tab w:val="num" w:pos="360"/>
        </w:tabs>
      </w:pPr>
    </w:lvl>
    <w:lvl w:ilvl="8" w:tplc="C67056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D3A6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EE310A"/>
    <w:multiLevelType w:val="multilevel"/>
    <w:tmpl w:val="F1B0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341A7"/>
    <w:multiLevelType w:val="multilevel"/>
    <w:tmpl w:val="AE2C7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C561B"/>
    <w:multiLevelType w:val="multilevel"/>
    <w:tmpl w:val="D8283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F114B4E"/>
    <w:multiLevelType w:val="multilevel"/>
    <w:tmpl w:val="6F2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93D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045EC7"/>
    <w:multiLevelType w:val="hybridMultilevel"/>
    <w:tmpl w:val="12D2759E"/>
    <w:lvl w:ilvl="0" w:tplc="80EE8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4917E5"/>
    <w:multiLevelType w:val="multilevel"/>
    <w:tmpl w:val="B1BC1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CB626E"/>
    <w:multiLevelType w:val="multilevel"/>
    <w:tmpl w:val="C8F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E6CED"/>
    <w:multiLevelType w:val="hybridMultilevel"/>
    <w:tmpl w:val="FBBE6BD8"/>
    <w:lvl w:ilvl="0" w:tplc="DFDC7A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6695A"/>
    <w:multiLevelType w:val="multilevel"/>
    <w:tmpl w:val="DC3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A60A12"/>
    <w:multiLevelType w:val="hybridMultilevel"/>
    <w:tmpl w:val="2E54C57A"/>
    <w:lvl w:ilvl="0" w:tplc="862CB3D4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03C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B6FC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C2A0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26A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246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AD7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E36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E13B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3D29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0390DF2"/>
    <w:multiLevelType w:val="hybridMultilevel"/>
    <w:tmpl w:val="5202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D07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15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6E"/>
    <w:rsid w:val="00014BFE"/>
    <w:rsid w:val="0009246E"/>
    <w:rsid w:val="000C7BFA"/>
    <w:rsid w:val="001050B6"/>
    <w:rsid w:val="001560D0"/>
    <w:rsid w:val="001D2649"/>
    <w:rsid w:val="001F0F77"/>
    <w:rsid w:val="002042BA"/>
    <w:rsid w:val="002A505A"/>
    <w:rsid w:val="00311FAB"/>
    <w:rsid w:val="003620DE"/>
    <w:rsid w:val="003A17E4"/>
    <w:rsid w:val="003B5A98"/>
    <w:rsid w:val="00442413"/>
    <w:rsid w:val="00485339"/>
    <w:rsid w:val="0049675B"/>
    <w:rsid w:val="004B0722"/>
    <w:rsid w:val="004C5E02"/>
    <w:rsid w:val="004D74B6"/>
    <w:rsid w:val="00544309"/>
    <w:rsid w:val="00597E2E"/>
    <w:rsid w:val="005B0286"/>
    <w:rsid w:val="005E5FED"/>
    <w:rsid w:val="00624957"/>
    <w:rsid w:val="006E7D79"/>
    <w:rsid w:val="007B0286"/>
    <w:rsid w:val="007D6136"/>
    <w:rsid w:val="008030E4"/>
    <w:rsid w:val="00804369"/>
    <w:rsid w:val="00822C40"/>
    <w:rsid w:val="008C010C"/>
    <w:rsid w:val="009D7C55"/>
    <w:rsid w:val="00B04845"/>
    <w:rsid w:val="00B13BC5"/>
    <w:rsid w:val="00B278E3"/>
    <w:rsid w:val="00BB28E2"/>
    <w:rsid w:val="00BC5CE9"/>
    <w:rsid w:val="00C3608D"/>
    <w:rsid w:val="00C73F69"/>
    <w:rsid w:val="00C94593"/>
    <w:rsid w:val="00CB103F"/>
    <w:rsid w:val="00D732A6"/>
    <w:rsid w:val="00E723DF"/>
    <w:rsid w:val="00EE095A"/>
    <w:rsid w:val="00EE71B9"/>
    <w:rsid w:val="00F0705F"/>
    <w:rsid w:val="00F52408"/>
    <w:rsid w:val="00F76B53"/>
    <w:rsid w:val="00F8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28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BB28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8E2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BB28E2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0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28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BB28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8E2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BB28E2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NavigatumRu&amp;sa=D&amp;ust=1564574084146000" TargetMode="External"/><Relationship Id="rId13" Type="http://schemas.openxmlformats.org/officeDocument/2006/relationships/hyperlink" Target="https://www.google.com/url?q=http://metodkabi.net.ru/&amp;sa=D&amp;ust=1564574084149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youtube.com/channel/UCHkwstIzx7rMCgK4bqLmTrA&amp;sa=D&amp;ust=1564574084145000" TargetMode="External"/><Relationship Id="rId12" Type="http://schemas.openxmlformats.org/officeDocument/2006/relationships/hyperlink" Target="https://www.google.com/url?q=https://kirov.hh.ru/&amp;sa=D&amp;ust=156457408414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s://www.rabota.ru/vacancy/catalogue&amp;sa=D&amp;ust=1564574084147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proektoria.online/&amp;sa=D&amp;ust=156457408414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youtube.com/channel/UCVOJkMjKpE6GtWU87jvOhHA&amp;sa=D&amp;ust=1564574084146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21</Pages>
  <Words>6276</Words>
  <Characters>35775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Geografiya</dc:creator>
  <cp:lastModifiedBy>user</cp:lastModifiedBy>
  <cp:revision>17</cp:revision>
  <cp:lastPrinted>2020-12-28T10:49:00Z</cp:lastPrinted>
  <dcterms:created xsi:type="dcterms:W3CDTF">2018-06-04T09:39:00Z</dcterms:created>
  <dcterms:modified xsi:type="dcterms:W3CDTF">2021-09-18T11:36:00Z</dcterms:modified>
</cp:coreProperties>
</file>