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E1" w:rsidRDefault="00E76584" w:rsidP="00E765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76584">
        <w:rPr>
          <w:rFonts w:ascii="Times New Roman" w:hAnsi="Times New Roman" w:cs="Times New Roman"/>
          <w:b/>
          <w:sz w:val="32"/>
          <w:szCs w:val="32"/>
        </w:rPr>
        <w:t xml:space="preserve">ПАМЯТКА ПЕДАГОГУ </w:t>
      </w:r>
      <w:bookmarkEnd w:id="0"/>
      <w:r w:rsidRPr="00E76584">
        <w:rPr>
          <w:rFonts w:ascii="Times New Roman" w:hAnsi="Times New Roman" w:cs="Times New Roman"/>
          <w:b/>
          <w:sz w:val="32"/>
          <w:szCs w:val="32"/>
        </w:rPr>
        <w:t>и РОДИТЕЛЯМ</w:t>
      </w:r>
    </w:p>
    <w:p w:rsidR="00516AE3" w:rsidRDefault="00516AE3" w:rsidP="00E7658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76584" w:rsidRDefault="00E76584" w:rsidP="00516AE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6584">
        <w:rPr>
          <w:rFonts w:ascii="Times New Roman" w:hAnsi="Times New Roman" w:cs="Times New Roman"/>
          <w:b/>
          <w:i/>
          <w:sz w:val="28"/>
          <w:szCs w:val="28"/>
        </w:rPr>
        <w:t>1. Общие признаки начала употребления психоактивных и наркотич</w:t>
      </w:r>
      <w:r w:rsidRPr="00E76584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76584">
        <w:rPr>
          <w:rFonts w:ascii="Times New Roman" w:hAnsi="Times New Roman" w:cs="Times New Roman"/>
          <w:b/>
          <w:i/>
          <w:sz w:val="28"/>
          <w:szCs w:val="28"/>
        </w:rPr>
        <w:t>ских веществ подростками, а также возможность использования по</w:t>
      </w:r>
      <w:r w:rsidRPr="00E76584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E76584">
        <w:rPr>
          <w:rFonts w:ascii="Times New Roman" w:hAnsi="Times New Roman" w:cs="Times New Roman"/>
          <w:b/>
          <w:i/>
          <w:sz w:val="28"/>
          <w:szCs w:val="28"/>
        </w:rPr>
        <w:t>ростков при совершении преступлений</w:t>
      </w:r>
    </w:p>
    <w:p w:rsidR="00E76584" w:rsidRPr="00E76584" w:rsidRDefault="00E76584" w:rsidP="00E7658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1. Меняется рисунок поведения подростка. Он старается не разговар</w:t>
      </w:r>
      <w:r w:rsidRPr="00516AE3">
        <w:rPr>
          <w:rFonts w:ascii="Times New Roman" w:hAnsi="Times New Roman" w:cs="Times New Roman"/>
          <w:sz w:val="28"/>
          <w:szCs w:val="28"/>
        </w:rPr>
        <w:t>и</w:t>
      </w:r>
      <w:r w:rsidRPr="00516AE3">
        <w:rPr>
          <w:rFonts w:ascii="Times New Roman" w:hAnsi="Times New Roman" w:cs="Times New Roman"/>
          <w:sz w:val="28"/>
          <w:szCs w:val="28"/>
        </w:rPr>
        <w:t>вать в Вашем присутствии по телефону, а в беседах с друзьями активно и</w:t>
      </w:r>
      <w:r w:rsidRPr="00516AE3">
        <w:rPr>
          <w:rFonts w:ascii="Times New Roman" w:hAnsi="Times New Roman" w:cs="Times New Roman"/>
          <w:sz w:val="28"/>
          <w:szCs w:val="28"/>
        </w:rPr>
        <w:t>с</w:t>
      </w:r>
      <w:r w:rsidRPr="00516AE3">
        <w:rPr>
          <w:rFonts w:ascii="Times New Roman" w:hAnsi="Times New Roman" w:cs="Times New Roman"/>
          <w:sz w:val="28"/>
          <w:szCs w:val="28"/>
        </w:rPr>
        <w:t xml:space="preserve">пользует сленг, так что создается впечатление эзопова языка.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2. В общении с Вами он становится резким, раздражительным, вспыл</w:t>
      </w:r>
      <w:r w:rsidRPr="00516AE3">
        <w:rPr>
          <w:rFonts w:ascii="Times New Roman" w:hAnsi="Times New Roman" w:cs="Times New Roman"/>
          <w:sz w:val="28"/>
          <w:szCs w:val="28"/>
        </w:rPr>
        <w:t>ь</w:t>
      </w:r>
      <w:r w:rsidRPr="00516AE3">
        <w:rPr>
          <w:rFonts w:ascii="Times New Roman" w:hAnsi="Times New Roman" w:cs="Times New Roman"/>
          <w:sz w:val="28"/>
          <w:szCs w:val="28"/>
        </w:rPr>
        <w:t xml:space="preserve">чивым. Меняется круг друзей, которые, в отличие от прежних товарищей, явно не спешат знакомиться с Вами, а то и просто избегают этого, стараются исчезнуть из дома при Вашем появлении.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3. Подросток без видимой причины теряет в весе, с трудом засыпает ночью, а в дневное время находится в полусонном состоянии.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4. Зрачки либо постоянно расширены, либо сужены и практически не реагируют на свет.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5. Из дома начинают пропадать вещи, в первую очередь - его собстве</w:t>
      </w:r>
      <w:r w:rsidRPr="00516AE3">
        <w:rPr>
          <w:rFonts w:ascii="Times New Roman" w:hAnsi="Times New Roman" w:cs="Times New Roman"/>
          <w:sz w:val="28"/>
          <w:szCs w:val="28"/>
        </w:rPr>
        <w:t>н</w:t>
      </w:r>
      <w:r w:rsidRPr="00516AE3">
        <w:rPr>
          <w:rFonts w:ascii="Times New Roman" w:hAnsi="Times New Roman" w:cs="Times New Roman"/>
          <w:sz w:val="28"/>
          <w:szCs w:val="28"/>
        </w:rPr>
        <w:t xml:space="preserve">ные.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6. На венах появляются следы уколов (чаще это вены на предплечьях, локтевых ямках, под коленями, в области паха). В квартире обнаруживаются шприцы, мелкие пакетики (блистеры) со следами порошка, либо веществ растительного происхождения.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7. При употреблении наркотических средств путем курения внимание должны привлекать: характерный смолистый запах, остатки сухих стеблей и листьев растений в карманах и пакетиках, приспособления для курения (ч</w:t>
      </w:r>
      <w:r w:rsidRPr="00516AE3">
        <w:rPr>
          <w:rFonts w:ascii="Times New Roman" w:hAnsi="Times New Roman" w:cs="Times New Roman"/>
          <w:sz w:val="28"/>
          <w:szCs w:val="28"/>
        </w:rPr>
        <w:t>и</w:t>
      </w:r>
      <w:r w:rsidRPr="00516AE3">
        <w:rPr>
          <w:rFonts w:ascii="Times New Roman" w:hAnsi="Times New Roman" w:cs="Times New Roman"/>
          <w:sz w:val="28"/>
          <w:szCs w:val="28"/>
        </w:rPr>
        <w:t xml:space="preserve">лимы, трубочки, бонги, самодельные кальяны).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8. Эпизодическое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 или отобрать их у более слабых.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9. Изменение аппетита - от полного отсутствия до резкого усиления, обжорства, периодически тошнота, рвота.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10. Обратить особое внимание на общение подростка в социальных с</w:t>
      </w:r>
      <w:r w:rsidRPr="00516AE3">
        <w:rPr>
          <w:rFonts w:ascii="Times New Roman" w:hAnsi="Times New Roman" w:cs="Times New Roman"/>
          <w:sz w:val="28"/>
          <w:szCs w:val="28"/>
        </w:rPr>
        <w:t>е</w:t>
      </w:r>
      <w:r w:rsidRPr="00516AE3">
        <w:rPr>
          <w:rFonts w:ascii="Times New Roman" w:hAnsi="Times New Roman" w:cs="Times New Roman"/>
          <w:sz w:val="28"/>
          <w:szCs w:val="28"/>
        </w:rPr>
        <w:t>тях: «В контакте», «Одноклассники» с незнакомыми людьми, в том числе предлагающих возможность быстрого заработка. Переход на использование приложений Виполе (Vipole) Телеграмм (Telegram), Бросикс (Brosix), с поп</w:t>
      </w:r>
      <w:r w:rsidRPr="00516AE3">
        <w:rPr>
          <w:rFonts w:ascii="Times New Roman" w:hAnsi="Times New Roman" w:cs="Times New Roman"/>
          <w:sz w:val="28"/>
          <w:szCs w:val="28"/>
        </w:rPr>
        <w:t>у</w:t>
      </w:r>
      <w:r w:rsidRPr="00516AE3">
        <w:rPr>
          <w:rFonts w:ascii="Times New Roman" w:hAnsi="Times New Roman" w:cs="Times New Roman"/>
          <w:sz w:val="28"/>
          <w:szCs w:val="28"/>
        </w:rPr>
        <w:t xml:space="preserve">лярных Вотсапп, Вибер, Фэйсбук, Айсикью.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6584" w:rsidRDefault="00E76584" w:rsidP="00516AE3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6AE3">
        <w:rPr>
          <w:rFonts w:ascii="Times New Roman" w:hAnsi="Times New Roman" w:cs="Times New Roman"/>
          <w:b/>
          <w:i/>
          <w:sz w:val="28"/>
          <w:szCs w:val="28"/>
        </w:rPr>
        <w:t>2. Действия при обнаружении наркотических и других сильноде</w:t>
      </w:r>
      <w:r w:rsidRPr="00516AE3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516AE3">
        <w:rPr>
          <w:rFonts w:ascii="Times New Roman" w:hAnsi="Times New Roman" w:cs="Times New Roman"/>
          <w:b/>
          <w:i/>
          <w:sz w:val="28"/>
          <w:szCs w:val="28"/>
        </w:rPr>
        <w:t>ствующих веществ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1. Если вещества, которые предположительно являются психоактивн</w:t>
      </w:r>
      <w:r w:rsidRPr="00516AE3">
        <w:rPr>
          <w:rFonts w:ascii="Times New Roman" w:hAnsi="Times New Roman" w:cs="Times New Roman"/>
          <w:sz w:val="28"/>
          <w:szCs w:val="28"/>
        </w:rPr>
        <w:t>ы</w:t>
      </w:r>
      <w:r w:rsidRPr="00516AE3">
        <w:rPr>
          <w:rFonts w:ascii="Times New Roman" w:hAnsi="Times New Roman" w:cs="Times New Roman"/>
          <w:sz w:val="28"/>
          <w:szCs w:val="28"/>
        </w:rPr>
        <w:t xml:space="preserve">ми, находятся у подростка, ни в коем случае не пытайтесь сами изъять эти вещества. Изъяв у подростка наркотические и психотропные вещества, вы по </w:t>
      </w:r>
      <w:r w:rsidRPr="00516AE3">
        <w:rPr>
          <w:rFonts w:ascii="Times New Roman" w:hAnsi="Times New Roman" w:cs="Times New Roman"/>
          <w:sz w:val="28"/>
          <w:szCs w:val="28"/>
        </w:rPr>
        <w:lastRenderedPageBreak/>
        <w:t>факту принимаете эти вещества на хранение. А согласно действующему з</w:t>
      </w:r>
      <w:r w:rsidRPr="00516AE3">
        <w:rPr>
          <w:rFonts w:ascii="Times New Roman" w:hAnsi="Times New Roman" w:cs="Times New Roman"/>
          <w:sz w:val="28"/>
          <w:szCs w:val="28"/>
        </w:rPr>
        <w:t>а</w:t>
      </w:r>
      <w:r w:rsidRPr="00516AE3">
        <w:rPr>
          <w:rFonts w:ascii="Times New Roman" w:hAnsi="Times New Roman" w:cs="Times New Roman"/>
          <w:sz w:val="28"/>
          <w:szCs w:val="28"/>
        </w:rPr>
        <w:t>конодательству, незаконное хранение наркотических средств или психотро</w:t>
      </w:r>
      <w:r w:rsidRPr="00516AE3">
        <w:rPr>
          <w:rFonts w:ascii="Times New Roman" w:hAnsi="Times New Roman" w:cs="Times New Roman"/>
          <w:sz w:val="28"/>
          <w:szCs w:val="28"/>
        </w:rPr>
        <w:t>п</w:t>
      </w:r>
      <w:r w:rsidRPr="00516AE3">
        <w:rPr>
          <w:rFonts w:ascii="Times New Roman" w:hAnsi="Times New Roman" w:cs="Times New Roman"/>
          <w:sz w:val="28"/>
          <w:szCs w:val="28"/>
        </w:rPr>
        <w:t xml:space="preserve">ных веществ, является уголовно наказуемым деянием (ст. 228 УК РФ).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2. По возможности изолируйте данного подростка в отдельное пом</w:t>
      </w:r>
      <w:r w:rsidRPr="00516AE3">
        <w:rPr>
          <w:rFonts w:ascii="Times New Roman" w:hAnsi="Times New Roman" w:cs="Times New Roman"/>
          <w:sz w:val="28"/>
          <w:szCs w:val="28"/>
        </w:rPr>
        <w:t>е</w:t>
      </w:r>
      <w:r w:rsidRPr="00516AE3">
        <w:rPr>
          <w:rFonts w:ascii="Times New Roman" w:hAnsi="Times New Roman" w:cs="Times New Roman"/>
          <w:sz w:val="28"/>
          <w:szCs w:val="28"/>
        </w:rPr>
        <w:t>щение, при этом не оставляйте подростка без присмотра. 3. Немедленно п</w:t>
      </w:r>
      <w:r w:rsidRPr="00516AE3">
        <w:rPr>
          <w:rFonts w:ascii="Times New Roman" w:hAnsi="Times New Roman" w:cs="Times New Roman"/>
          <w:sz w:val="28"/>
          <w:szCs w:val="28"/>
        </w:rPr>
        <w:t>о</w:t>
      </w:r>
      <w:r w:rsidRPr="00516AE3">
        <w:rPr>
          <w:rFonts w:ascii="Times New Roman" w:hAnsi="Times New Roman" w:cs="Times New Roman"/>
          <w:sz w:val="28"/>
          <w:szCs w:val="28"/>
        </w:rPr>
        <w:t xml:space="preserve">ставьте в известность </w:t>
      </w:r>
      <w:r w:rsidR="00516AE3" w:rsidRPr="00516AE3">
        <w:rPr>
          <w:rFonts w:ascii="Times New Roman" w:hAnsi="Times New Roman" w:cs="Times New Roman"/>
          <w:sz w:val="28"/>
          <w:szCs w:val="28"/>
        </w:rPr>
        <w:t>о случившемся руководителей образовательного учр</w:t>
      </w:r>
      <w:r w:rsidR="00516AE3" w:rsidRPr="00516AE3">
        <w:rPr>
          <w:rFonts w:ascii="Times New Roman" w:hAnsi="Times New Roman" w:cs="Times New Roman"/>
          <w:sz w:val="28"/>
          <w:szCs w:val="28"/>
        </w:rPr>
        <w:t>е</w:t>
      </w:r>
      <w:r w:rsidR="00516AE3" w:rsidRPr="00516AE3">
        <w:rPr>
          <w:rFonts w:ascii="Times New Roman" w:hAnsi="Times New Roman" w:cs="Times New Roman"/>
          <w:sz w:val="28"/>
          <w:szCs w:val="28"/>
        </w:rPr>
        <w:t>ждени</w:t>
      </w:r>
      <w:r w:rsidRPr="00516AE3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4. Сообщите о случившемся в органы внутренних дел.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5. Известите о случившемся родителей или опекунов подростка. 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6AE3" w:rsidRDefault="00516AE3" w:rsidP="00516AE3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6AE3">
        <w:rPr>
          <w:rFonts w:ascii="Times New Roman" w:hAnsi="Times New Roman" w:cs="Times New Roman"/>
          <w:b/>
          <w:i/>
          <w:sz w:val="28"/>
          <w:szCs w:val="28"/>
        </w:rPr>
        <w:t>3. Е</w:t>
      </w:r>
      <w:r w:rsidR="00E76584" w:rsidRPr="00516AE3">
        <w:rPr>
          <w:rFonts w:ascii="Times New Roman" w:hAnsi="Times New Roman" w:cs="Times New Roman"/>
          <w:b/>
          <w:i/>
          <w:sz w:val="28"/>
          <w:szCs w:val="28"/>
        </w:rPr>
        <w:t>сли у Вас возникли подозрения, что подросток находится в с</w:t>
      </w:r>
      <w:r w:rsidR="00E76584" w:rsidRPr="00516AE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76584" w:rsidRPr="00516AE3">
        <w:rPr>
          <w:rFonts w:ascii="Times New Roman" w:hAnsi="Times New Roman" w:cs="Times New Roman"/>
          <w:b/>
          <w:i/>
          <w:sz w:val="28"/>
          <w:szCs w:val="28"/>
        </w:rPr>
        <w:t>стоянии алкогольного или наркотического опьянения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В таком случае: 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6584" w:rsidRPr="00516AE3">
        <w:rPr>
          <w:rFonts w:ascii="Times New Roman" w:hAnsi="Times New Roman" w:cs="Times New Roman"/>
          <w:sz w:val="28"/>
          <w:szCs w:val="28"/>
        </w:rPr>
        <w:t xml:space="preserve">Удалить учащегося из класса, отделить его от одноклассников. 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6584" w:rsidRPr="00516AE3">
        <w:rPr>
          <w:rFonts w:ascii="Times New Roman" w:hAnsi="Times New Roman" w:cs="Times New Roman"/>
          <w:sz w:val="28"/>
          <w:szCs w:val="28"/>
        </w:rPr>
        <w:t>Немедленно поставить в известность руководителей образовательн</w:t>
      </w:r>
      <w:r w:rsidR="00E76584" w:rsidRPr="00516AE3">
        <w:rPr>
          <w:rFonts w:ascii="Times New Roman" w:hAnsi="Times New Roman" w:cs="Times New Roman"/>
          <w:sz w:val="28"/>
          <w:szCs w:val="28"/>
        </w:rPr>
        <w:t>о</w:t>
      </w:r>
      <w:r w:rsidR="00E76584" w:rsidRPr="00516AE3">
        <w:rPr>
          <w:rFonts w:ascii="Times New Roman" w:hAnsi="Times New Roman" w:cs="Times New Roman"/>
          <w:sz w:val="28"/>
          <w:szCs w:val="28"/>
        </w:rPr>
        <w:t xml:space="preserve">го учреждения.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3. Срочно вызвать медицинского работника образовательного учр</w:t>
      </w:r>
      <w:r w:rsidRPr="00516AE3">
        <w:rPr>
          <w:rFonts w:ascii="Times New Roman" w:hAnsi="Times New Roman" w:cs="Times New Roman"/>
          <w:sz w:val="28"/>
          <w:szCs w:val="28"/>
        </w:rPr>
        <w:t>е</w:t>
      </w:r>
      <w:r w:rsidRPr="00516AE3">
        <w:rPr>
          <w:rFonts w:ascii="Times New Roman" w:hAnsi="Times New Roman" w:cs="Times New Roman"/>
          <w:sz w:val="28"/>
          <w:szCs w:val="28"/>
        </w:rPr>
        <w:t xml:space="preserve">ждения.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4. В случае, когда состояние подростка может быть расценено как с</w:t>
      </w:r>
      <w:r w:rsidRPr="00516AE3">
        <w:rPr>
          <w:rFonts w:ascii="Times New Roman" w:hAnsi="Times New Roman" w:cs="Times New Roman"/>
          <w:sz w:val="28"/>
          <w:szCs w:val="28"/>
        </w:rPr>
        <w:t>о</w:t>
      </w:r>
      <w:r w:rsidRPr="00516AE3">
        <w:rPr>
          <w:rFonts w:ascii="Times New Roman" w:hAnsi="Times New Roman" w:cs="Times New Roman"/>
          <w:sz w:val="28"/>
          <w:szCs w:val="28"/>
        </w:rPr>
        <w:t xml:space="preserve">стояние алкогольного или наркотического опьянения, немедленно известить о случившемся родителей или опекунов подростка.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5. Нецелесообразно проведение немедленного разбирательства причин и обстоятельств употребления алкоголя или наркотиков. </w:t>
      </w:r>
    </w:p>
    <w:p w:rsidR="00E76584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6. При совершении подростком хулиганских действий целесообразно прибегнуть к помощи правоохранительных органов.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327025</wp:posOffset>
            </wp:positionV>
            <wp:extent cx="3743325" cy="2981325"/>
            <wp:effectExtent l="0" t="0" r="9525" b="9525"/>
            <wp:wrapNone/>
            <wp:docPr id="2" name="Рисунок 2" descr="C:\Users\zaloznyhev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loznyhev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6AE3" w:rsidRPr="0051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2DF"/>
    <w:multiLevelType w:val="hybridMultilevel"/>
    <w:tmpl w:val="8D9C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37"/>
    <w:rsid w:val="00516AE3"/>
    <w:rsid w:val="00542000"/>
    <w:rsid w:val="006733F5"/>
    <w:rsid w:val="00D660BD"/>
    <w:rsid w:val="00E76584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84"/>
    <w:pPr>
      <w:ind w:left="720"/>
      <w:contextualSpacing/>
    </w:pPr>
  </w:style>
  <w:style w:type="paragraph" w:styleId="a4">
    <w:name w:val="No Spacing"/>
    <w:uiPriority w:val="1"/>
    <w:qFormat/>
    <w:rsid w:val="00E765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84"/>
    <w:pPr>
      <w:ind w:left="720"/>
      <w:contextualSpacing/>
    </w:pPr>
  </w:style>
  <w:style w:type="paragraph" w:styleId="a4">
    <w:name w:val="No Spacing"/>
    <w:uiPriority w:val="1"/>
    <w:qFormat/>
    <w:rsid w:val="00E765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Залозных Елена Валериевна</dc:creator>
  <cp:lastModifiedBy>Приёмная ДОиМП НР</cp:lastModifiedBy>
  <cp:revision>2</cp:revision>
  <dcterms:created xsi:type="dcterms:W3CDTF">2016-11-30T06:53:00Z</dcterms:created>
  <dcterms:modified xsi:type="dcterms:W3CDTF">2016-11-30T06:53:00Z</dcterms:modified>
</cp:coreProperties>
</file>