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1B" w:rsidRDefault="00543C1B" w:rsidP="00543C1B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6496752" cy="9016409"/>
            <wp:effectExtent l="0" t="0" r="0" b="0"/>
            <wp:docPr id="1" name="Рисунок 1" descr="C:\Users\SedirovaSS\Desktop\9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irovaSS\Desktop\9ф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643" cy="9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3C1B" w:rsidRDefault="00543C1B" w:rsidP="00543C1B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9864CF" w:rsidRPr="00A35199" w:rsidRDefault="009864CF" w:rsidP="009864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Пояснительная записка</w:t>
      </w:r>
    </w:p>
    <w:p w:rsidR="009864CF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внеурочной деятельности </w:t>
      </w:r>
      <w:proofErr w:type="spellStart"/>
      <w:r w:rsidRPr="00A35199">
        <w:rPr>
          <w:rFonts w:ascii="Times New Roman" w:eastAsia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 направленности «Трудные вопросы математики» является модифицированной, создана на основе типовой программы Т.А. </w:t>
      </w:r>
      <w:proofErr w:type="spellStart"/>
      <w:r w:rsidRPr="00A35199">
        <w:rPr>
          <w:rFonts w:ascii="Times New Roman" w:eastAsia="Times New Roman" w:hAnsi="Times New Roman" w:cs="Times New Roman"/>
          <w:sz w:val="28"/>
          <w:szCs w:val="28"/>
        </w:rPr>
        <w:t>Бурмистровой</w:t>
      </w:r>
      <w:proofErr w:type="spell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«Программы для общеобразовательных учреждений 7-9 классы». Москва. Просвещение. 2016г.</w:t>
      </w:r>
    </w:p>
    <w:p w:rsidR="00FD4DD1" w:rsidRPr="00A35199" w:rsidRDefault="00FD4DD1" w:rsidP="00FD4D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данного курса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часов,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час 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>в неделю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Программа является актуальной, поскольку стремительно развивающиеся изменения в обществе и экономике требуют сегодня от человека умения быстро адаптироваться, находить оптимальные решения сложных вопросов, проявлять гибкость и творчество, не теряясь в ситуации неопределенности. Активные методы и формы обучения в работе помогут подготовить учеников, обладающих необходимым набором знаний, умений позволят им уверенно чувствовать себя в жизни.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 наше время творческий процесс заслуживает самого пристального внимания, поскольку общество нуждается в массовом творчестве, массовом совершенствовании уже известного, в отказе от устойчивых и привычных, но пришедших в противоречие с имеющимися потребностями и возможностями форм. Ускоренный прогресс во всех областях знаний и деятельности требует появления большего числа исследователей-творцов.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Вот почему так важно, чтобы дети учились не только запоминать и усваивать определенный объем знаний, но и, овладевая приемами исследовательской работы, научились самостоятельно добывать знания, ставить перед собой цели, то есть мыслить, тем самым добиваться результатов.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Увеличение умственной нагрузки на уроках математики заставляет задуматься над тем, как сохранить у школьников интерес к изучаемому материалу, поддержать их активность на протяжении всего занятия.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 дает возможность ребенку почувствовать атмосферу постоянного поиска, включиться в работу коллектива, увлеченного решением проблемы, получить руководителя, готового помочь, поправить, но не давать готовых ответов, найти в себе силы и увлеченность длительное время сосредоточиться и размышлять в определенном направлении. Параллельно осуществляется и воспитательный процесс: работа в команде, отстаивание своей позиции и толерантное отношение к чужому мнению формируют качества личности, ценностные ориентиры школьников, отвечающие современным потребностям общества.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Факультативный курс «Трудные вопросы математики» рассчитан на учащихся 9 класса, позволит повторить и систематизировать весь материал, пройденный на уроках математики в 5-9 классах. На занятиях этого курса есть возможность устранить пробелы ученика по тем или иным темам. Выпускник более осознанно подходит к материалу, который изучался в 5-9 классах, т.к. у него уже более большой опыт и богаче багаж знаний, поэтому есть возможность систематизировать «школьный курс» математики. Учитель помогает выявить слабые места ученика, оказывает помощь при решении заданий ОГЭ, учит правильно оформлять экзаменационную работу.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отметить, что навыки решения математических задач совершенно необходимы всякому ученику, желающему хорошо подготовиться и успешно сдать экзамены по математике.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принятого подхода курса «Трудные вопросы математики» состоит в том, что для занятий по математике предлагаются небольшие фрагменты, рассчитанные на 2-3 урока, относящиеся к различным разделам школьной математики.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изучении предметов естественнонаучного цикла очень важное место занимает эксперимент и именно в процессе эксперимента и обсуждения его организации и результатов формируются и развиваются интересы ученика к данному предмету, то в математике эквивалентом эксперимента является решение задач. Собственно весь курс математики может быть построен и, как правило, строится на решении различных по степени важности и трудности задач.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курс является базовым общеобразовательным и направлен на завершение общеобразовательной подготовки </w:t>
      </w:r>
      <w:proofErr w:type="gramStart"/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Элективный курс «Трудные вопросы математики» рассчитан на 35 часов для работы с учащимися 9 класса и предусматривает повторное рассмотрение теоретического материала по математике, а кроме этого, нацелен на более глубокое рассмотрение отдельных тем, поэтому имеет большое общеобразовательное значение.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данного курса:</w:t>
      </w:r>
      <w:r w:rsidRPr="00A35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создание условий для</w:t>
      </w: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развития у детей творческого мышления, уверенности в своих способностях и творческих возможностях; </w:t>
      </w: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индивидуальной и систематической помощи выпускнику при систематизации, обобщении и повторении курса математики и подготовке к экзаменам.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- разобрать основные виды задач практико-ориентированного содержания;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обучающихся с элементами теории множеств, теории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вероятности, комбинаторики, логики;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научить детей наблюдать, сравнивать, делать выводы, обобщать </w:t>
      </w:r>
      <w:proofErr w:type="gramStart"/>
      <w:r w:rsidRPr="00A35199">
        <w:rPr>
          <w:rFonts w:ascii="Times New Roman" w:eastAsia="Times New Roman" w:hAnsi="Times New Roman" w:cs="Times New Roman"/>
          <w:sz w:val="28"/>
          <w:szCs w:val="28"/>
        </w:rPr>
        <w:t>новый</w:t>
      </w:r>
      <w:proofErr w:type="gram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материал;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навыки исследовательской работы при решении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нестандартных задач и задач повышенной сложности;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- сформировать умения и навыки работы с научно-популярной литературой,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используя различные источники информации (книги, Интернет, и т. д.),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научить извлекать нужную информацию и применять ее в исследованиях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задач;</w:t>
      </w:r>
    </w:p>
    <w:p w:rsidR="009864CF" w:rsidRPr="00A35199" w:rsidRDefault="009864CF" w:rsidP="009864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 изучения курса</w:t>
      </w:r>
    </w:p>
    <w:p w:rsidR="009864CF" w:rsidRPr="00A35199" w:rsidRDefault="009864CF" w:rsidP="009864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учащийся должен знать</w:t>
      </w:r>
    </w:p>
    <w:p w:rsidR="009864CF" w:rsidRPr="00A35199" w:rsidRDefault="009864CF" w:rsidP="00986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знать/понимать: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 понятия алгоритма; примеры алгоритмов;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математики как науки и значение математики в повседневной жизни, а также как прикладного инструмента в будущей профессиональной деятельности;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задания, по типу приближенных к заданиям ГИА.</w:t>
      </w:r>
    </w:p>
    <w:p w:rsidR="009864CF" w:rsidRPr="00A35199" w:rsidRDefault="009864CF" w:rsidP="00986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561" w:rsidRPr="00544561" w:rsidRDefault="00FD4DD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544561" w:rsidRPr="00544561">
        <w:rPr>
          <w:rFonts w:ascii="Times New Roman" w:eastAsia="Times New Roman" w:hAnsi="Times New Roman" w:cs="Times New Roman"/>
          <w:sz w:val="26"/>
          <w:szCs w:val="26"/>
        </w:rPr>
        <w:t xml:space="preserve">о завершении обучения, у учащихся сформируются </w:t>
      </w:r>
      <w:r w:rsidR="00544561"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специально-предметные УУД: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выполнять основные действия со степенями с целыми показателями, с многочленами и алгебраическими дробями; выполнять тождественные преобразования рациональных выражений;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lastRenderedPageBreak/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решать текстовые задачи алгебраическим методом, проводить отбор решений, исходя из формулировки задачи;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--определять свойства функции по ее графику; применять графические представления при решении уравнений, систем, неравенств;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описывать свойства изученных функций, строить их графики.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познавательных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научатся воспринимать и анализировать сообщения и важнейшие их компоненты-тексты, использовать знаково-символические средства, в том числе овладевают действием моделирования, а также широким спектром логических действий и операций, включая общие приемы решения задач: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сотрудничать с товарищами при выполнении заданий: устанавливать и соблюдать очерёдность действий, сравнивать полученные результаты, выслушивать партнера, корректно сообщать товарищу об ошибках;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задавать вопросы с целью получения нужной информации;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организовывать взаимопроверку выполненной работы;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высказывать свое мнение при обсуждении задания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коммуникативных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приобретут умения учитывать позицию собеседник</w:t>
      </w:r>
      <w:proofErr w:type="gramStart"/>
      <w:r w:rsidRPr="00544561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Pr="00544561">
        <w:rPr>
          <w:rFonts w:ascii="Times New Roman" w:eastAsia="Times New Roman" w:hAnsi="Times New Roman" w:cs="Times New Roman"/>
          <w:sz w:val="26"/>
          <w:szCs w:val="26"/>
        </w:rPr>
        <w:t>партнерства),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 заданий.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личностных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у выпускников будут сформированы внутренняя позиция </w:t>
      </w:r>
      <w:proofErr w:type="gramStart"/>
      <w:r w:rsidRPr="00544561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544561">
        <w:rPr>
          <w:rFonts w:ascii="Times New Roman" w:eastAsia="Times New Roman" w:hAnsi="Times New Roman" w:cs="Times New Roman"/>
          <w:sz w:val="26"/>
          <w:szCs w:val="26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9864CF" w:rsidRPr="00FD4DD1" w:rsidRDefault="00544561" w:rsidP="00FD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регулятивных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смогут овладеть всеми типами учебных действий, направленных на организацию своей работы в ОУ и вне его,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и их выполнение</w:t>
      </w:r>
      <w:r w:rsidR="00FD4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64CF" w:rsidRPr="00A35199" w:rsidRDefault="009864CF" w:rsidP="009864CF">
      <w:pPr>
        <w:spacing w:after="0" w:line="183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реализации программы</w:t>
      </w:r>
    </w:p>
    <w:p w:rsidR="009864CF" w:rsidRPr="00A35199" w:rsidRDefault="009864CF" w:rsidP="009864CF">
      <w:pPr>
        <w:spacing w:after="0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дидактическим средством для предлагаемого курса являются тексты рассматриваемых типов задач, которые могут быть выбраны из разнообразных сборников, различных вариантов ГИА или составлены самим учителем.</w:t>
      </w:r>
    </w:p>
    <w:p w:rsidR="009864CF" w:rsidRPr="00A35199" w:rsidRDefault="009864CF" w:rsidP="009864CF">
      <w:pPr>
        <w:spacing w:after="0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обеспечен раздаточным материалом, подготовленным на основе прилагаемого ниже списка литературы.</w:t>
      </w:r>
    </w:p>
    <w:p w:rsidR="009864CF" w:rsidRPr="00A35199" w:rsidRDefault="009864CF" w:rsidP="009864CF">
      <w:pPr>
        <w:spacing w:before="23" w:after="23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более эффективной работы учащихся целесообразно в качестве дидактических средств использовать плакаты с опорными конспектами или медиа ресурсы</w:t>
      </w:r>
    </w:p>
    <w:p w:rsidR="00544561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>Деятельность учащихся организуется через фронтальную, групповую, индивидуальную работу, а также работу в парах постоянного и сменного состава.</w:t>
      </w:r>
    </w:p>
    <w:p w:rsidR="00544561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 xml:space="preserve">Использование </w:t>
      </w:r>
      <w:proofErr w:type="spellStart"/>
      <w:r w:rsidRPr="00544561">
        <w:rPr>
          <w:sz w:val="28"/>
          <w:szCs w:val="28"/>
        </w:rPr>
        <w:t>здоровьесберегающих</w:t>
      </w:r>
      <w:proofErr w:type="spellEnd"/>
      <w:r w:rsidRPr="00544561">
        <w:rPr>
          <w:sz w:val="28"/>
          <w:szCs w:val="28"/>
        </w:rPr>
        <w:t xml:space="preserve"> технологий обеспечивает психологический и физический комфорт обучающихся.</w:t>
      </w:r>
    </w:p>
    <w:p w:rsidR="00A35199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>Подведение итогов по каждой теме осуществляется по тематическому плану в виде практикумов, итогового занятия.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6399"/>
        <w:gridCol w:w="2434"/>
      </w:tblGrid>
      <w:tr w:rsidR="009864CF" w:rsidRPr="00A35199" w:rsidTr="009935BA">
        <w:trPr>
          <w:trHeight w:val="4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Функция. Свойства функций.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Степенная функция и ее график.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Дробно-линейная функция и ее график.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рациональным показателем.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неравенств методом интервалов.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приемы решения целых уравнений.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уравнений второй степени.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4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4CF" w:rsidRPr="00A35199" w:rsidRDefault="00A316D1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и геометрическая прогрессии.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комбинаторики. Примеры решения комбинаторных задач. 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Перестановки. Размещения.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равновозможных событий.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умножение вероятностей.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64CF" w:rsidRPr="00A35199" w:rsidRDefault="009864CF" w:rsidP="00C76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9864CF" w:rsidRPr="00A35199" w:rsidRDefault="00A316D1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Функции и их свойства</w:t>
      </w:r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 xml:space="preserve">. Область определения, область значений, промежутки </w:t>
      </w:r>
      <w:proofErr w:type="spellStart"/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>знакопостоянства</w:t>
      </w:r>
      <w:proofErr w:type="spellEnd"/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>, промежутки монотонности. Линейная, квадратичная, обратная пропорциональность, степенная, дробно- линейная функции и их применение для описания реальных процессов действительности.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Степень с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 xml:space="preserve"> рациональным показателем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Решение уравнений, содержащих степень с рациональным показателем.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Решение дробны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х рациональных уравнений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Допустимые значения переменной. Отбор корней. Решение задач с помощью дробных рациональных уравнений.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Решение нера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венств методом интервалов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Нахождение целых значений переменной из общего решения.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Решение систем 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уравнений второй степени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Некоторые приемы решения систем уравнений с двумя неизвестными. Способ подстановки, способ сложения, графический способ. Теорема о корне многочлена, теорема о целых корнях целого уравнения.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Арифметическая и г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еометрическая прогрессии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Последовательности особого вида. Формула некоторого члена арифметической и геометрической прогрессий. Формула суммы нескольких первых членов прогрессии. Метод математической индукции. Примеры реальных процессов с использованием прогрессий.</w:t>
      </w:r>
    </w:p>
    <w:p w:rsidR="00A35199" w:rsidRPr="00C76D8F" w:rsidRDefault="009864CF" w:rsidP="00C76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Элементы комбинаторики. Некоторые сведе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ния теории вероятностей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Примеры решения комбинаторных задач. Перестановки. Размещения. Сочетания Относительная частота случайного события. Веро</w:t>
      </w:r>
      <w:r w:rsidR="00C76D8F">
        <w:rPr>
          <w:rFonts w:ascii="Times New Roman" w:eastAsia="Times New Roman" w:hAnsi="Times New Roman" w:cs="Times New Roman"/>
          <w:sz w:val="28"/>
          <w:szCs w:val="28"/>
        </w:rPr>
        <w:t>ятность равновозможных событий.</w:t>
      </w:r>
    </w:p>
    <w:p w:rsidR="00544561" w:rsidRPr="00544561" w:rsidRDefault="009864CF" w:rsidP="00C76D8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44561">
        <w:rPr>
          <w:b/>
          <w:bCs/>
          <w:color w:val="000000"/>
          <w:kern w:val="36"/>
          <w:sz w:val="28"/>
          <w:szCs w:val="28"/>
        </w:rPr>
        <w:lastRenderedPageBreak/>
        <w:t>Литература</w:t>
      </w:r>
      <w:r w:rsidR="00544561" w:rsidRPr="00544561">
        <w:rPr>
          <w:b/>
          <w:bCs/>
          <w:sz w:val="28"/>
          <w:szCs w:val="28"/>
        </w:rPr>
        <w:t xml:space="preserve"> для </w:t>
      </w:r>
      <w:proofErr w:type="gramStart"/>
      <w:r w:rsidR="00544561" w:rsidRPr="00544561">
        <w:rPr>
          <w:b/>
          <w:bCs/>
          <w:sz w:val="28"/>
          <w:szCs w:val="28"/>
        </w:rPr>
        <w:t>обучающихся</w:t>
      </w:r>
      <w:proofErr w:type="gramEnd"/>
    </w:p>
    <w:p w:rsidR="009864CF" w:rsidRPr="00544561" w:rsidRDefault="009864CF" w:rsidP="005445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итоговый экзамен по МАТЕМАТИКЕ (Демонстрационный вариант КИМ 20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предыдущих годов), подготовлен Федеральным государственным научным учреждением «ФЕДЕРАЛЬНЫЙ ИНСТИТУТ ПЕДАГОГИЧЕСКИХ ИЗМЕРЕНИЙ»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Кочагин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ГИА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-2019</w:t>
      </w: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Математика. Тематические тренировочные задания, М.: </w:t>
      </w: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 и др. Геометрия. Учебники для 7 – 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классов. М.: Просвещение, 2018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Макарычев Ю.Н. и др. Алгебра. Учебники для 7, 8, 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классов. – М.:Просвещение,2018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Абдрашитов Б. М. и др. Учитесь мыслить нестандартно. – М.: </w:t>
      </w:r>
    </w:p>
    <w:p w:rsidR="00A316D1" w:rsidRPr="00544561" w:rsidRDefault="00A316D1" w:rsidP="0054456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>Просвещение, 2015.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sz w:val="28"/>
          <w:szCs w:val="28"/>
        </w:rPr>
        <w:t>Канель</w:t>
      </w:r>
      <w:proofErr w:type="spellEnd"/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-Белов А.Я. , </w:t>
      </w:r>
      <w:proofErr w:type="spellStart"/>
      <w:r w:rsidRPr="00544561">
        <w:rPr>
          <w:rFonts w:ascii="Times New Roman" w:eastAsia="Times New Roman" w:hAnsi="Times New Roman" w:cs="Times New Roman"/>
          <w:sz w:val="28"/>
          <w:szCs w:val="28"/>
        </w:rPr>
        <w:t>Ковальджи</w:t>
      </w:r>
      <w:proofErr w:type="spellEnd"/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 А.К. «Как решают нестандартные 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>задачи», М., МЦНМО,2016</w:t>
      </w:r>
    </w:p>
    <w:p w:rsidR="00C76D8F" w:rsidRDefault="00C76D8F" w:rsidP="00C76D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561" w:rsidRPr="00544561" w:rsidRDefault="00544561" w:rsidP="00C76D8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44561">
        <w:rPr>
          <w:b/>
          <w:bCs/>
          <w:sz w:val="28"/>
          <w:szCs w:val="28"/>
        </w:rPr>
        <w:t>Литература для педагога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1. Блинков А.Д., Горская Е.С., </w:t>
      </w:r>
      <w:proofErr w:type="spellStart"/>
      <w:r w:rsidRPr="00544561">
        <w:rPr>
          <w:sz w:val="28"/>
          <w:szCs w:val="28"/>
        </w:rPr>
        <w:t>Гуровиц</w:t>
      </w:r>
      <w:proofErr w:type="spellEnd"/>
      <w:r w:rsidRPr="00544561">
        <w:rPr>
          <w:sz w:val="28"/>
          <w:szCs w:val="28"/>
        </w:rPr>
        <w:t xml:space="preserve"> В.М. «Московские математические регаты», М. издательство МЦНМО, 2007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2. Гусев Д.А. ,Удивительная логика</w:t>
      </w:r>
      <w:proofErr w:type="gramStart"/>
      <w:r w:rsidRPr="00544561">
        <w:rPr>
          <w:sz w:val="28"/>
          <w:szCs w:val="28"/>
        </w:rPr>
        <w:t>,М</w:t>
      </w:r>
      <w:proofErr w:type="gramEnd"/>
      <w:r w:rsidRPr="00544561">
        <w:rPr>
          <w:sz w:val="28"/>
          <w:szCs w:val="28"/>
        </w:rPr>
        <w:t>,ЭНАС,2010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3. </w:t>
      </w:r>
      <w:proofErr w:type="spellStart"/>
      <w:r w:rsidRPr="00544561">
        <w:rPr>
          <w:sz w:val="28"/>
          <w:szCs w:val="28"/>
        </w:rPr>
        <w:t>Канель</w:t>
      </w:r>
      <w:proofErr w:type="spellEnd"/>
      <w:r w:rsidRPr="00544561">
        <w:rPr>
          <w:sz w:val="28"/>
          <w:szCs w:val="28"/>
        </w:rPr>
        <w:t xml:space="preserve">-Белов А.Я. , </w:t>
      </w:r>
      <w:proofErr w:type="spellStart"/>
      <w:r w:rsidRPr="00544561">
        <w:rPr>
          <w:sz w:val="28"/>
          <w:szCs w:val="28"/>
        </w:rPr>
        <w:t>Ковальджи</w:t>
      </w:r>
      <w:proofErr w:type="spellEnd"/>
      <w:r w:rsidRPr="00544561">
        <w:rPr>
          <w:sz w:val="28"/>
          <w:szCs w:val="28"/>
        </w:rPr>
        <w:t xml:space="preserve"> А.К. «Как решают нестандартные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задачи», М., МЦНМО,2009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4. Кноп К.А. «Взвешивания и алгоритмы: от головоломок к задачам» М,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издательство МЦНМО,2011.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5. Харламова Л.Н. Элективные курсы. «Математика 8-9 классы. Самый простой способ решения непростых неравенств», Волгоград, издательство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«Учитель»,2006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6. Чулков П.В. «Арифметические задачи», М., издательство МЦНМО, 2009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9. Шевелева Н.В., Математика (алгебра, элементы статистики и теории вероятностей) 9класс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11. Ященко И.В., Семенов А.В., Захаров П.И., «Подготовка к экзамену по математике ГИА – 9», М., издательство МЦНМО, 2011.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12. Мультимедиа «Школа изобретателей алгебра 9 класс», Бука софт, 2009</w:t>
      </w:r>
    </w:p>
    <w:p w:rsidR="00544561" w:rsidRPr="00C76D8F" w:rsidRDefault="00544561" w:rsidP="00C76D8F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6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Интернет ресурсы:</w:t>
      </w:r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</w:t>
        </w:r>
      </w:hyperlink>
      <w:hyperlink r:id="rId9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</w:hyperlink>
      <w:hyperlink r:id="rId10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fipi</w:t>
        </w:r>
      </w:hyperlink>
      <w:hyperlink r:id="rId11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</w:hyperlink>
      <w:hyperlink r:id="rId12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ru</w:t>
        </w:r>
      </w:hyperlink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http://matematika.ucoz.com/</w:t>
        </w:r>
      </w:hyperlink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http://uztest.ru/</w:t>
        </w:r>
      </w:hyperlink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http://www.ege.edu.ru/</w:t>
        </w:r>
      </w:hyperlink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http://www.mioo.ru/ogl.php</w:t>
        </w:r>
      </w:hyperlink>
    </w:p>
    <w:p w:rsidR="00544561" w:rsidRPr="0054456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http://1september.ru/</w:t>
        </w:r>
      </w:hyperlink>
    </w:p>
    <w:p w:rsidR="004B72C1" w:rsidRDefault="00543C1B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hyperlink r:id="rId18" w:history="1">
        <w:r w:rsidR="0021285C" w:rsidRPr="00EA079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http://reshuege.ru/</w:t>
        </w:r>
      </w:hyperlink>
    </w:p>
    <w:p w:rsidR="0021285C" w:rsidRDefault="0021285C" w:rsidP="0021285C">
      <w:pPr>
        <w:rPr>
          <w:b/>
          <w:sz w:val="28"/>
          <w:szCs w:val="28"/>
        </w:rPr>
        <w:sectPr w:rsidR="00212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285C" w:rsidRPr="006A26F6" w:rsidRDefault="0021285C" w:rsidP="00A63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6F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тематическое планирование факультативного курса</w:t>
      </w:r>
      <w:r w:rsidRPr="006A26F6">
        <w:rPr>
          <w:rFonts w:ascii="Times New Roman" w:hAnsi="Times New Roman" w:cs="Times New Roman"/>
          <w:sz w:val="28"/>
          <w:szCs w:val="28"/>
        </w:rPr>
        <w:t xml:space="preserve"> </w:t>
      </w:r>
      <w:r w:rsidRPr="006A26F6">
        <w:rPr>
          <w:rFonts w:ascii="Times New Roman" w:hAnsi="Times New Roman" w:cs="Times New Roman"/>
          <w:b/>
          <w:sz w:val="28"/>
          <w:szCs w:val="28"/>
        </w:rPr>
        <w:t>«Трудные разделы математики»</w:t>
      </w:r>
    </w:p>
    <w:p w:rsidR="0021285C" w:rsidRPr="006A26F6" w:rsidRDefault="0021285C" w:rsidP="002128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1865"/>
        <w:gridCol w:w="2268"/>
        <w:gridCol w:w="1080"/>
        <w:gridCol w:w="2384"/>
        <w:gridCol w:w="2656"/>
        <w:gridCol w:w="1596"/>
        <w:gridCol w:w="1716"/>
        <w:gridCol w:w="900"/>
        <w:gridCol w:w="902"/>
      </w:tblGrid>
      <w:tr w:rsidR="0021285C" w:rsidRPr="006A26F6" w:rsidTr="00B11D89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контроля. Измерители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дополнительного содержания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1285C" w:rsidRPr="006A26F6" w:rsidTr="00B11D89"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21285C" w:rsidRPr="006A26F6" w:rsidTr="00B11D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Функции (4ч)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Функция. Свойства функций.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Функция. Область определения, множест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во значений функции.</w:t>
            </w:r>
          </w:p>
          <w:p w:rsidR="003A48FD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Примеры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циональных зависимостей. Возрастание и убывание функции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 понятие функции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другую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циональную терминологию.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 пра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упот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реблять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циональную терминологию, понимать ее в тексте, в речи учителя, в формулировке задач; находить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функций, заданных формулой, таблицей,</w:t>
            </w:r>
          </w:p>
          <w:p w:rsidR="003A48FD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графиком; решать обрат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ную задачу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C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Степенная функция и ее график.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C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Дробно-линейная функция и ее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5C" w:rsidRPr="006A26F6" w:rsidTr="003A48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5C" w:rsidRPr="006A26F6" w:rsidRDefault="0021285C" w:rsidP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(2ч)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корня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-й 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85C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Знать свойства степенной функции с натуральным показателем, понятие корня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-й степени.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89" w:rsidRPr="006A26F6" w:rsidTr="003A48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0B1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уравнений, неравенств и систем уравнений 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(13ч)</w:t>
            </w:r>
          </w:p>
          <w:p w:rsidR="00B11D89" w:rsidRPr="006A26F6" w:rsidRDefault="00B11D89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Целое уравнение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его корни.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Степень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  <w:p w:rsidR="00B11D89" w:rsidRPr="006A26F6" w:rsidRDefault="003A48FD" w:rsidP="003A4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Биквадратное уравнение. Уравнения, при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водимые к 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квад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ратным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, и мето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ды их решения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понятие целого рационального уравнения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его степени, метод введения вспомогатель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перемен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ной.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 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шать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третьей 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четвертой степени</w:t>
            </w:r>
          </w:p>
          <w:p w:rsidR="00B11D89" w:rsidRPr="006A26F6" w:rsidRDefault="003A48FD" w:rsidP="003A4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одним неиз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вестным с по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мощью введе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вспомога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пере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0146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неравен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орой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степени с одной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переменной. Дробное рациональное уравнение, алгоритм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их решения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понятие неравенства второй степени с одной</w:t>
            </w:r>
          </w:p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переменной</w:t>
            </w:r>
          </w:p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методы их решения. Уметь решать неравен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второй степени с одной переменной, применять графическое представление</w:t>
            </w:r>
          </w:p>
          <w:p w:rsidR="001E4903" w:rsidRPr="006A26F6" w:rsidRDefault="001E4903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для решения неравен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орой степени с одной переменной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0146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Некоторые приемы решения целых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FD7D7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систем уравнений второй степени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Системы двух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уравнении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второй степени с двумя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переменными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и понимать системы двух уравнении второй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с двумя переменны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ми и методы их решения. Уметь 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шать текстовые задачи методом составления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систем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FD7D7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16-19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54697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Прогрессии(5ч)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Арифметическая прогрессия.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-го члена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арифметической прогрессии. Геометрическая прогрессия. Формула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-го члена 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геометрической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прогрессии.</w:t>
            </w:r>
          </w:p>
          <w:p w:rsidR="001E4903" w:rsidRPr="006A26F6" w:rsidRDefault="001E4903" w:rsidP="001E4903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Примеры комбинаторных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 Случайные, достоверные, невозможные события.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Статистическое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классическое определение вероятности</w:t>
            </w:r>
          </w:p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и понимать формулы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первых</w:t>
            </w:r>
          </w:p>
          <w:p w:rsidR="001E4903" w:rsidRPr="006A26F6" w:rsidRDefault="001E4903" w:rsidP="001E49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членов арифметической прогрессии. Уметь решать упражнения.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формулы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-го члена</w:t>
            </w:r>
          </w:p>
          <w:p w:rsidR="001E4903" w:rsidRPr="006A26F6" w:rsidRDefault="001E4903" w:rsidP="001E49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и суммы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первых членов геометрической прогрессии при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решении задач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и по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нимать комбинаторное правило умно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жения, формулы числа перестановок, размещений, сочетаний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и понимать теории вероятностей.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Уметь: - вычислять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вероятности; - использовать формулы комбинаторики</w:t>
            </w:r>
          </w:p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690C9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Комбинаторика и элементы теории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вероятностей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(11ч)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Элементы комбинаторики. Примеры решения </w:t>
            </w:r>
            <w:proofErr w:type="spell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комбина</w:t>
            </w:r>
            <w:proofErr w:type="spellEnd"/>
            <w:r w:rsidR="00AA725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94CB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торных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Перестановки. Размещения.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Сочетания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A63B90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Относительная частота случайного события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63B90" w:rsidRPr="006A26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Вероятность равновозможных событий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Сложение и умножение вероятностей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41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85C" w:rsidRPr="006A26F6" w:rsidRDefault="002128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21285C" w:rsidRPr="006A26F6" w:rsidSect="002128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285C" w:rsidRPr="00C76D8F" w:rsidRDefault="002128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21285C" w:rsidRPr="00C7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0AEB"/>
    <w:multiLevelType w:val="multilevel"/>
    <w:tmpl w:val="3072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06025"/>
    <w:multiLevelType w:val="multilevel"/>
    <w:tmpl w:val="4B36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A1A5B"/>
    <w:multiLevelType w:val="hybridMultilevel"/>
    <w:tmpl w:val="BA68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258B4"/>
    <w:multiLevelType w:val="hybridMultilevel"/>
    <w:tmpl w:val="87E4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705B6"/>
    <w:multiLevelType w:val="hybridMultilevel"/>
    <w:tmpl w:val="AEE4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4704"/>
    <w:multiLevelType w:val="multilevel"/>
    <w:tmpl w:val="3072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0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F5"/>
    <w:rsid w:val="000B1B66"/>
    <w:rsid w:val="00145A68"/>
    <w:rsid w:val="00145EFD"/>
    <w:rsid w:val="00194CBE"/>
    <w:rsid w:val="001E4903"/>
    <w:rsid w:val="0021285C"/>
    <w:rsid w:val="003A48FD"/>
    <w:rsid w:val="00410E14"/>
    <w:rsid w:val="004B72C1"/>
    <w:rsid w:val="00543C1B"/>
    <w:rsid w:val="00544561"/>
    <w:rsid w:val="006A26F6"/>
    <w:rsid w:val="009864CF"/>
    <w:rsid w:val="009935BA"/>
    <w:rsid w:val="00A316D1"/>
    <w:rsid w:val="00A35199"/>
    <w:rsid w:val="00A63B90"/>
    <w:rsid w:val="00AA61AD"/>
    <w:rsid w:val="00AA725F"/>
    <w:rsid w:val="00B11D89"/>
    <w:rsid w:val="00C76D8F"/>
    <w:rsid w:val="00CF7638"/>
    <w:rsid w:val="00DC4DF5"/>
    <w:rsid w:val="00E91641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C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45A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4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128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C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C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45A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4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128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C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go.html?href=http%3A%2F%2Fwww.fipi.ru%2F" TargetMode="External"/><Relationship Id="rId13" Type="http://schemas.openxmlformats.org/officeDocument/2006/relationships/hyperlink" Target="http://www.metod-kopilka.ru/go.html?href=http%3A%2F%2Fmatematika.ucoz.com%2F" TargetMode="External"/><Relationship Id="rId18" Type="http://schemas.openxmlformats.org/officeDocument/2006/relationships/hyperlink" Target="http://reshueg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metod-kopilka.ru/go.html?href=http%3A%2F%2Fwww.fipi.ru%2F" TargetMode="External"/><Relationship Id="rId17" Type="http://schemas.openxmlformats.org/officeDocument/2006/relationships/hyperlink" Target="http://www.metod-kopilka.ru/go.html?href=http%3A%2F%2F1september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tod-kopilka.ru/go.html?href=http%3A%2F%2Fwww.mioo.ru%2Fogl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/go.html?href=http%3A%2F%2Fwww.fipi.ru%2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tod-kopilka.ru/go.html?href=http%3A%2F%2Fwww.ege.edu.ru%2F" TargetMode="External"/><Relationship Id="rId10" Type="http://schemas.openxmlformats.org/officeDocument/2006/relationships/hyperlink" Target="http://www.metod-kopilka.ru/go.html?href=http%3A%2F%2Fwww.fipi.ru%2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tod-kopilka.ru/go.html?href=http%3A%2F%2Fwww.fipi.ru%2F" TargetMode="External"/><Relationship Id="rId14" Type="http://schemas.openxmlformats.org/officeDocument/2006/relationships/hyperlink" Target="http://www.metod-kopilka.ru/go.html?href=http%3A%2F%2Fuztes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7230-8938-4125-B593-F5249A17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СедироваСС</dc:creator>
  <cp:keywords/>
  <dc:description/>
  <cp:lastModifiedBy>СедироваСС</cp:lastModifiedBy>
  <cp:revision>16</cp:revision>
  <cp:lastPrinted>2019-11-05T10:25:00Z</cp:lastPrinted>
  <dcterms:created xsi:type="dcterms:W3CDTF">2019-09-12T11:28:00Z</dcterms:created>
  <dcterms:modified xsi:type="dcterms:W3CDTF">2020-09-23T11:42:00Z</dcterms:modified>
</cp:coreProperties>
</file>