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70" w:rsidRDefault="00C5774F">
      <w:r>
        <w:rPr>
          <w:noProof/>
        </w:rPr>
        <mc:AlternateContent>
          <mc:Choice Requires="wps">
            <w:drawing>
              <wp:anchor distT="0" distB="0" distL="114300" distR="114300" simplePos="0" relativeHeight="251656192" behindDoc="0" locked="0" layoutInCell="1" allowOverlap="1" wp14:anchorId="7895E5C6" wp14:editId="299CD57E">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E5A" w:rsidRPr="00095C70" w:rsidRDefault="002F0E5A" w:rsidP="00C308B9">
                            <w:pPr>
                              <w:ind w:left="-284"/>
                              <w:jc w:val="center"/>
                            </w:pPr>
                            <w:r>
                              <w:rPr>
                                <w:noProof/>
                                <w:color w:val="800000"/>
                              </w:rPr>
                              <w:drawing>
                                <wp:inline distT="0" distB="0" distL="0" distR="0" wp14:anchorId="568FF13C" wp14:editId="6B267FE8">
                                  <wp:extent cx="966158" cy="948623"/>
                                  <wp:effectExtent l="0" t="0" r="571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226" cy="948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BD1AA3" w:rsidRPr="00095C70" w:rsidRDefault="00BD1AA3" w:rsidP="00C308B9">
                      <w:pPr>
                        <w:ind w:left="-284"/>
                        <w:jc w:val="center"/>
                      </w:pPr>
                      <w:r>
                        <w:rPr>
                          <w:noProof/>
                          <w:color w:val="800000"/>
                        </w:rPr>
                        <w:drawing>
                          <wp:inline distT="0" distB="0" distL="0" distR="0" wp14:anchorId="568FF13C" wp14:editId="6B267FE8">
                            <wp:extent cx="966158" cy="948623"/>
                            <wp:effectExtent l="0" t="0" r="571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6226" cy="948690"/>
                                    </a:xfrm>
                                    <a:prstGeom prst="rect">
                                      <a:avLst/>
                                    </a:prstGeom>
                                    <a:noFill/>
                                    <a:ln>
                                      <a:noFill/>
                                    </a:ln>
                                  </pic:spPr>
                                </pic:pic>
                              </a:graphicData>
                            </a:graphic>
                          </wp:inline>
                        </w:drawing>
                      </w:r>
                    </w:p>
                  </w:txbxContent>
                </v:textbox>
              </v:shape>
            </w:pict>
          </mc:Fallback>
        </mc:AlternateContent>
      </w:r>
    </w:p>
    <w:p w:rsidR="00483259" w:rsidRDefault="00483259"/>
    <w:p w:rsidR="00483259" w:rsidRDefault="00483259"/>
    <w:p w:rsidR="00483259" w:rsidRDefault="00483259"/>
    <w:p w:rsidR="00095C70" w:rsidRDefault="00095C70"/>
    <w:p w:rsidR="00095C70" w:rsidRDefault="00095C70"/>
    <w:p w:rsidR="00095C70" w:rsidRDefault="00095C70"/>
    <w:p w:rsidR="00095C70" w:rsidRDefault="00C5774F">
      <w:r>
        <w:rPr>
          <w:noProof/>
        </w:rPr>
        <mc:AlternateContent>
          <mc:Choice Requires="wps">
            <w:drawing>
              <wp:anchor distT="0" distB="0" distL="114300" distR="114300" simplePos="0" relativeHeight="251657216" behindDoc="0" locked="0" layoutInCell="1" allowOverlap="1" wp14:anchorId="00B7004B" wp14:editId="0792F599">
                <wp:simplePos x="0" y="0"/>
                <wp:positionH relativeFrom="column">
                  <wp:posOffset>2540</wp:posOffset>
                </wp:positionH>
                <wp:positionV relativeFrom="paragraph">
                  <wp:posOffset>13335</wp:posOffset>
                </wp:positionV>
                <wp:extent cx="6113780" cy="821690"/>
                <wp:effectExtent l="3175" t="4445"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E5A" w:rsidRDefault="002F0E5A" w:rsidP="00095C70">
                            <w:pPr>
                              <w:ind w:left="-142"/>
                              <w:jc w:val="center"/>
                              <w:rPr>
                                <w:b/>
                                <w:sz w:val="24"/>
                                <w:szCs w:val="24"/>
                              </w:rPr>
                            </w:pPr>
                          </w:p>
                          <w:p w:rsidR="002F0E5A" w:rsidRPr="009F04E0" w:rsidRDefault="002F0E5A"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МОЛОДЕЖНОЙ </w:t>
                            </w:r>
                            <w:r w:rsidRPr="009F04E0">
                              <w:rPr>
                                <w:b/>
                                <w:sz w:val="28"/>
                                <w:szCs w:val="28"/>
                              </w:rPr>
                              <w:t xml:space="preserve">ПОЛИТИКИ </w:t>
                            </w:r>
                          </w:p>
                          <w:p w:rsidR="002F0E5A" w:rsidRPr="00B378A7" w:rsidRDefault="002F0E5A"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pt;margin-top:1.05pt;width:481.4pt;height:6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dchA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" stroked="f">
                <v:textbox>
                  <w:txbxContent>
                    <w:p w:rsidR="00BD1AA3" w:rsidRDefault="00BD1AA3" w:rsidP="00095C70">
                      <w:pPr>
                        <w:ind w:left="-142"/>
                        <w:jc w:val="center"/>
                        <w:rPr>
                          <w:b/>
                          <w:sz w:val="24"/>
                          <w:szCs w:val="24"/>
                        </w:rPr>
                      </w:pPr>
                    </w:p>
                    <w:p w:rsidR="00BD1AA3" w:rsidRPr="009F04E0" w:rsidRDefault="00BD1AA3"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МОЛОДЕЖНОЙ </w:t>
                      </w:r>
                      <w:r w:rsidRPr="009F04E0">
                        <w:rPr>
                          <w:b/>
                          <w:sz w:val="28"/>
                          <w:szCs w:val="28"/>
                        </w:rPr>
                        <w:t xml:space="preserve">ПОЛИТИКИ </w:t>
                      </w:r>
                    </w:p>
                    <w:p w:rsidR="00BD1AA3" w:rsidRPr="00B378A7" w:rsidRDefault="00BD1AA3"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v:textbox>
              </v:shape>
            </w:pict>
          </mc:Fallback>
        </mc:AlternateContent>
      </w:r>
    </w:p>
    <w:p w:rsidR="00095C70" w:rsidRDefault="00095C70"/>
    <w:p w:rsidR="00095C70" w:rsidRDefault="00095C70"/>
    <w:p w:rsidR="00095C70" w:rsidRDefault="00095C70"/>
    <w:p w:rsidR="00095C70" w:rsidRDefault="00095C70"/>
    <w:p w:rsidR="00095C70" w:rsidRDefault="00095C70"/>
    <w:p w:rsidR="00095C70" w:rsidRDefault="00095C70"/>
    <w:p w:rsidR="00095C70" w:rsidRDefault="00BE20AF">
      <w:r>
        <w:rPr>
          <w:noProof/>
        </w:rPr>
        <mc:AlternateContent>
          <mc:Choice Requires="wps">
            <w:drawing>
              <wp:anchor distT="0" distB="0" distL="114300" distR="114300" simplePos="0" relativeHeight="251658240" behindDoc="0" locked="0" layoutInCell="1" allowOverlap="1" wp14:anchorId="609DDAF9" wp14:editId="22E673C0">
                <wp:simplePos x="0" y="0"/>
                <wp:positionH relativeFrom="column">
                  <wp:posOffset>-57785</wp:posOffset>
                </wp:positionH>
                <wp:positionV relativeFrom="paragraph">
                  <wp:posOffset>-3810</wp:posOffset>
                </wp:positionV>
                <wp:extent cx="6172200" cy="14001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E5A" w:rsidRPr="00F84C1C" w:rsidRDefault="002F0E5A" w:rsidP="004D4597">
                            <w:pPr>
                              <w:jc w:val="center"/>
                              <w:rPr>
                                <w:b/>
                                <w:sz w:val="28"/>
                                <w:szCs w:val="28"/>
                              </w:rPr>
                            </w:pPr>
                            <w:r w:rsidRPr="00F84C1C">
                              <w:rPr>
                                <w:b/>
                                <w:sz w:val="28"/>
                                <w:szCs w:val="28"/>
                              </w:rPr>
                              <w:t>ПРИКАЗ</w:t>
                            </w:r>
                          </w:p>
                          <w:p w:rsidR="002F0E5A" w:rsidRDefault="002F0E5A" w:rsidP="00E75B94">
                            <w:pPr>
                              <w:rPr>
                                <w:sz w:val="28"/>
                                <w:szCs w:val="28"/>
                              </w:rPr>
                            </w:pPr>
                          </w:p>
                          <w:p w:rsidR="002F0E5A" w:rsidRPr="00DC616D" w:rsidRDefault="002F0E5A" w:rsidP="00841EC7">
                            <w:pPr>
                              <w:jc w:val="center"/>
                              <w:rPr>
                                <w:sz w:val="28"/>
                                <w:szCs w:val="28"/>
                              </w:rPr>
                            </w:pPr>
                            <w:r w:rsidRPr="000E23E6">
                              <w:rPr>
                                <w:sz w:val="28"/>
                                <w:szCs w:val="28"/>
                              </w:rPr>
                              <w:t xml:space="preserve">Об утверждении </w:t>
                            </w:r>
                            <w:r>
                              <w:rPr>
                                <w:sz w:val="28"/>
                                <w:szCs w:val="28"/>
                              </w:rPr>
                              <w:t>порядка и перечня мест регистрации заявлений на прохождение государственной итоговой аттестации по образовательным программам основного общего образования в Ханты-Мансийском автономном округе – Югре в 2021 году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55pt;margin-top:-.3pt;width:486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UD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" stroked="f">
                <v:textbox>
                  <w:txbxContent>
                    <w:p w:rsidR="00BD1AA3" w:rsidRPr="00F84C1C" w:rsidRDefault="00BD1AA3" w:rsidP="004D4597">
                      <w:pPr>
                        <w:jc w:val="center"/>
                        <w:rPr>
                          <w:b/>
                          <w:sz w:val="28"/>
                          <w:szCs w:val="28"/>
                        </w:rPr>
                      </w:pPr>
                      <w:r w:rsidRPr="00F84C1C">
                        <w:rPr>
                          <w:b/>
                          <w:sz w:val="28"/>
                          <w:szCs w:val="28"/>
                        </w:rPr>
                        <w:t>ПРИКАЗ</w:t>
                      </w:r>
                    </w:p>
                    <w:p w:rsidR="00BD1AA3" w:rsidRDefault="00BD1AA3" w:rsidP="00E75B94">
                      <w:pPr>
                        <w:rPr>
                          <w:sz w:val="28"/>
                          <w:szCs w:val="28"/>
                        </w:rPr>
                      </w:pPr>
                    </w:p>
                    <w:p w:rsidR="00BD1AA3" w:rsidRPr="00DC616D" w:rsidRDefault="00BD1AA3" w:rsidP="00841EC7">
                      <w:pPr>
                        <w:jc w:val="center"/>
                        <w:rPr>
                          <w:sz w:val="28"/>
                          <w:szCs w:val="28"/>
                        </w:rPr>
                      </w:pPr>
                      <w:r w:rsidRPr="000E23E6">
                        <w:rPr>
                          <w:sz w:val="28"/>
                          <w:szCs w:val="28"/>
                        </w:rPr>
                        <w:t xml:space="preserve">Об утверждении </w:t>
                      </w:r>
                      <w:r>
                        <w:rPr>
                          <w:sz w:val="28"/>
                          <w:szCs w:val="28"/>
                        </w:rPr>
                        <w:t>порядка и перечня мест регистрации заявлений на прохождение государственной итоговой аттестации по образовательным программам основного общего образования в Ханты-Мансийском автономном округе – Югре в 2021 году</w:t>
                      </w:r>
                    </w:p>
                  </w:txbxContent>
                </v:textbox>
              </v:shape>
            </w:pict>
          </mc:Fallback>
        </mc:AlternateContent>
      </w:r>
    </w:p>
    <w:p w:rsidR="00095C70" w:rsidRDefault="00095C70"/>
    <w:p w:rsidR="00095C70" w:rsidRDefault="00095C70"/>
    <w:p w:rsidR="00095C70" w:rsidRDefault="00095C70"/>
    <w:p w:rsidR="00095C70" w:rsidRDefault="00095C70"/>
    <w:p w:rsidR="00095C70" w:rsidRDefault="00095C70"/>
    <w:p w:rsidR="00765B0C" w:rsidRDefault="00765B0C" w:rsidP="00A6421C">
      <w:pPr>
        <w:ind w:firstLine="720"/>
        <w:jc w:val="both"/>
        <w:rPr>
          <w:sz w:val="28"/>
          <w:szCs w:val="28"/>
        </w:rPr>
      </w:pPr>
    </w:p>
    <w:p w:rsidR="00E534FD" w:rsidRDefault="00E534FD" w:rsidP="00E534FD">
      <w:pPr>
        <w:jc w:val="both"/>
        <w:rPr>
          <w:color w:val="D9D9D9" w:themeColor="background1" w:themeShade="D9"/>
          <w:sz w:val="24"/>
          <w:szCs w:val="24"/>
        </w:rPr>
      </w:pPr>
    </w:p>
    <w:p w:rsidR="00BE20AF" w:rsidRDefault="00BE20AF" w:rsidP="00145360">
      <w:pPr>
        <w:jc w:val="both"/>
        <w:rPr>
          <w:color w:val="D9D9D9" w:themeColor="background1" w:themeShade="D9"/>
          <w:sz w:val="24"/>
          <w:szCs w:val="24"/>
        </w:rPr>
      </w:pPr>
    </w:p>
    <w:p w:rsidR="00841EC7" w:rsidRDefault="00841EC7" w:rsidP="00145360">
      <w:pPr>
        <w:jc w:val="both"/>
        <w:rPr>
          <w:color w:val="D9D9D9" w:themeColor="background1" w:themeShade="D9"/>
          <w:sz w:val="24"/>
          <w:szCs w:val="24"/>
        </w:rPr>
      </w:pPr>
    </w:p>
    <w:p w:rsidR="00E534FD" w:rsidRPr="00E534FD" w:rsidRDefault="00E534FD" w:rsidP="00145360">
      <w:pPr>
        <w:jc w:val="both"/>
        <w:rPr>
          <w:color w:val="D9D9D9" w:themeColor="background1" w:themeShade="D9"/>
          <w:sz w:val="24"/>
          <w:szCs w:val="24"/>
        </w:rPr>
      </w:pPr>
      <w:r w:rsidRPr="00EF3D5B">
        <w:rPr>
          <w:color w:val="D9D9D9" w:themeColor="background1" w:themeShade="D9"/>
          <w:sz w:val="24"/>
          <w:szCs w:val="24"/>
        </w:rPr>
        <w:t>[</w:t>
      </w:r>
      <w:r>
        <w:rPr>
          <w:color w:val="D9D9D9" w:themeColor="background1" w:themeShade="D9"/>
          <w:sz w:val="24"/>
          <w:szCs w:val="24"/>
        </w:rPr>
        <w:t>Дата документа</w:t>
      </w:r>
      <w:r w:rsidRPr="00EF3D5B">
        <w:rPr>
          <w:color w:val="D9D9D9" w:themeColor="background1" w:themeShade="D9"/>
          <w:sz w:val="24"/>
          <w:szCs w:val="24"/>
        </w:rPr>
        <w:t>]</w:t>
      </w:r>
      <w:r>
        <w:rPr>
          <w:color w:val="D9D9D9" w:themeColor="background1" w:themeShade="D9"/>
          <w:sz w:val="24"/>
          <w:szCs w:val="24"/>
        </w:rPr>
        <w:t xml:space="preserve">                                                               </w:t>
      </w:r>
      <w:r w:rsidR="00145360">
        <w:rPr>
          <w:color w:val="D9D9D9" w:themeColor="background1" w:themeShade="D9"/>
          <w:sz w:val="24"/>
          <w:szCs w:val="24"/>
        </w:rPr>
        <w:t xml:space="preserve">   </w:t>
      </w:r>
      <w:r>
        <w:rPr>
          <w:color w:val="D9D9D9" w:themeColor="background1" w:themeShade="D9"/>
          <w:sz w:val="24"/>
          <w:szCs w:val="24"/>
        </w:rPr>
        <w:t xml:space="preserve">                        [Номер документа] </w:t>
      </w:r>
    </w:p>
    <w:p w:rsidR="00E534FD" w:rsidRDefault="00E534FD" w:rsidP="00E534FD">
      <w:pPr>
        <w:jc w:val="both"/>
        <w:rPr>
          <w:color w:val="D9D9D9" w:themeColor="background1" w:themeShade="D9"/>
          <w:sz w:val="24"/>
          <w:szCs w:val="24"/>
        </w:rPr>
      </w:pPr>
    </w:p>
    <w:p w:rsidR="001B1DB2" w:rsidRDefault="00EF3D5B" w:rsidP="00EA6F98">
      <w:pPr>
        <w:tabs>
          <w:tab w:val="left" w:pos="9498"/>
        </w:tabs>
        <w:spacing w:line="360" w:lineRule="auto"/>
        <w:ind w:right="350"/>
        <w:jc w:val="both"/>
        <w:rPr>
          <w:sz w:val="28"/>
          <w:szCs w:val="28"/>
        </w:rPr>
      </w:pPr>
      <w:r>
        <w:rPr>
          <w:sz w:val="24"/>
          <w:szCs w:val="24"/>
        </w:rPr>
        <w:t>Ханты-Мансийск</w:t>
      </w:r>
    </w:p>
    <w:p w:rsidR="00841EC7" w:rsidRDefault="00841EC7" w:rsidP="00841EC7">
      <w:pPr>
        <w:pStyle w:val="a9"/>
        <w:spacing w:after="0"/>
        <w:ind w:left="0" w:firstLine="720"/>
        <w:jc w:val="both"/>
        <w:rPr>
          <w:bCs/>
          <w:sz w:val="28"/>
          <w:szCs w:val="28"/>
        </w:rPr>
      </w:pPr>
      <w:r>
        <w:rPr>
          <w:bCs/>
          <w:sz w:val="28"/>
          <w:szCs w:val="28"/>
        </w:rPr>
        <w:t xml:space="preserve">В </w:t>
      </w:r>
      <w:r>
        <w:rPr>
          <w:sz w:val="28"/>
          <w:szCs w:val="28"/>
        </w:rPr>
        <w:t xml:space="preserve">соответствии с частью 12 статьи 59 </w:t>
      </w:r>
      <w:r>
        <w:rPr>
          <w:sz w:val="28"/>
          <w:szCs w:val="26"/>
        </w:rPr>
        <w:t>Федерального закона Российской Федерации от 29 декабря 2012 года № 273-ФЗ «Об образовании в Российской Федерации»</w:t>
      </w:r>
      <w:r w:rsidRPr="00144F3A">
        <w:rPr>
          <w:sz w:val="28"/>
          <w:szCs w:val="28"/>
        </w:rPr>
        <w:t xml:space="preserve">, </w:t>
      </w:r>
      <w:r>
        <w:rPr>
          <w:sz w:val="28"/>
          <w:szCs w:val="28"/>
        </w:rPr>
        <w:t xml:space="preserve">пунктами 12, 13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года № 189/1513, </w:t>
      </w:r>
      <w:r w:rsidRPr="00BD1AA3">
        <w:rPr>
          <w:bCs/>
          <w:sz w:val="28"/>
          <w:szCs w:val="28"/>
        </w:rPr>
        <w:t xml:space="preserve">решением председателя Государственной экзаменационной комиссии </w:t>
      </w:r>
      <w:r w:rsidR="00BD1AA3" w:rsidRPr="00BD1AA3">
        <w:rPr>
          <w:bCs/>
          <w:sz w:val="28"/>
          <w:szCs w:val="28"/>
        </w:rPr>
        <w:br/>
      </w:r>
      <w:r w:rsidRPr="00BD1AA3">
        <w:rPr>
          <w:bCs/>
          <w:sz w:val="28"/>
          <w:szCs w:val="28"/>
        </w:rPr>
        <w:t>Ханты-Мансийского автономного округа – Югры от 2</w:t>
      </w:r>
      <w:r w:rsidR="00BD1AA3" w:rsidRPr="00BD1AA3">
        <w:rPr>
          <w:bCs/>
          <w:sz w:val="28"/>
          <w:szCs w:val="28"/>
        </w:rPr>
        <w:t>2 декабря 2020</w:t>
      </w:r>
      <w:r w:rsidRPr="00BD1AA3">
        <w:rPr>
          <w:bCs/>
          <w:sz w:val="28"/>
          <w:szCs w:val="28"/>
        </w:rPr>
        <w:t xml:space="preserve"> года </w:t>
      </w:r>
      <w:r w:rsidR="00BD1AA3" w:rsidRPr="00BD1AA3">
        <w:rPr>
          <w:bCs/>
          <w:sz w:val="28"/>
          <w:szCs w:val="28"/>
        </w:rPr>
        <w:br/>
      </w:r>
      <w:r w:rsidRPr="00BD1AA3">
        <w:rPr>
          <w:bCs/>
          <w:sz w:val="28"/>
          <w:szCs w:val="28"/>
        </w:rPr>
        <w:t xml:space="preserve">№ </w:t>
      </w:r>
      <w:r w:rsidR="00BD1AA3" w:rsidRPr="00BD1AA3">
        <w:rPr>
          <w:bCs/>
          <w:sz w:val="28"/>
          <w:szCs w:val="28"/>
        </w:rPr>
        <w:t>98</w:t>
      </w:r>
      <w:r>
        <w:rPr>
          <w:bCs/>
          <w:sz w:val="28"/>
          <w:szCs w:val="28"/>
        </w:rPr>
        <w:t xml:space="preserve">, </w:t>
      </w:r>
      <w:r>
        <w:rPr>
          <w:sz w:val="28"/>
          <w:szCs w:val="28"/>
        </w:rPr>
        <w:t>в</w:t>
      </w:r>
      <w:r>
        <w:rPr>
          <w:bCs/>
          <w:sz w:val="28"/>
          <w:szCs w:val="28"/>
        </w:rPr>
        <w:t xml:space="preserve"> целях организации приема и </w:t>
      </w:r>
      <w:r w:rsidRPr="005421D7">
        <w:rPr>
          <w:bCs/>
          <w:sz w:val="28"/>
          <w:szCs w:val="28"/>
        </w:rPr>
        <w:t xml:space="preserve">регистрации </w:t>
      </w:r>
      <w:r w:rsidRPr="005421D7">
        <w:rPr>
          <w:sz w:val="28"/>
          <w:szCs w:val="28"/>
        </w:rPr>
        <w:t>заявлений</w:t>
      </w:r>
      <w:r>
        <w:rPr>
          <w:sz w:val="28"/>
          <w:szCs w:val="28"/>
        </w:rPr>
        <w:t xml:space="preserve"> на прохождение государственной итоговой аттестации по образовательным программам основного общего образования на территории </w:t>
      </w:r>
      <w:r w:rsidR="00C33AA4">
        <w:rPr>
          <w:sz w:val="28"/>
          <w:szCs w:val="28"/>
        </w:rPr>
        <w:br/>
      </w:r>
      <w:r>
        <w:rPr>
          <w:sz w:val="28"/>
          <w:szCs w:val="28"/>
        </w:rPr>
        <w:t>Ханты-Мансийского автономного округа – Югры в 202</w:t>
      </w:r>
      <w:r w:rsidR="00C20837">
        <w:rPr>
          <w:sz w:val="28"/>
          <w:szCs w:val="28"/>
        </w:rPr>
        <w:t>1</w:t>
      </w:r>
      <w:r>
        <w:rPr>
          <w:sz w:val="28"/>
          <w:szCs w:val="28"/>
        </w:rPr>
        <w:t xml:space="preserve"> году</w:t>
      </w:r>
    </w:p>
    <w:p w:rsidR="00841EC7" w:rsidRDefault="00841EC7" w:rsidP="00841EC7">
      <w:pPr>
        <w:pStyle w:val="a9"/>
        <w:spacing w:after="0"/>
        <w:ind w:left="0" w:firstLine="720"/>
        <w:jc w:val="both"/>
        <w:rPr>
          <w:bCs/>
          <w:sz w:val="28"/>
          <w:szCs w:val="28"/>
        </w:rPr>
      </w:pPr>
    </w:p>
    <w:p w:rsidR="00841EC7" w:rsidRDefault="00841EC7" w:rsidP="00841EC7">
      <w:pPr>
        <w:pStyle w:val="a9"/>
        <w:spacing w:after="0"/>
        <w:ind w:left="0" w:firstLine="720"/>
        <w:jc w:val="both"/>
        <w:rPr>
          <w:bCs/>
          <w:sz w:val="28"/>
          <w:szCs w:val="28"/>
        </w:rPr>
      </w:pPr>
      <w:r>
        <w:rPr>
          <w:bCs/>
          <w:sz w:val="28"/>
          <w:szCs w:val="28"/>
        </w:rPr>
        <w:t>ПРИКАЗЫВАЮ:</w:t>
      </w:r>
    </w:p>
    <w:p w:rsidR="00841EC7" w:rsidRDefault="00841EC7" w:rsidP="00841EC7">
      <w:pPr>
        <w:pStyle w:val="a9"/>
        <w:spacing w:after="0"/>
        <w:ind w:left="0" w:firstLine="720"/>
        <w:jc w:val="both"/>
        <w:rPr>
          <w:bCs/>
          <w:sz w:val="28"/>
          <w:szCs w:val="28"/>
        </w:rPr>
      </w:pPr>
    </w:p>
    <w:p w:rsidR="00841EC7" w:rsidRDefault="00841EC7" w:rsidP="00841EC7">
      <w:pPr>
        <w:numPr>
          <w:ilvl w:val="0"/>
          <w:numId w:val="11"/>
        </w:numPr>
        <w:jc w:val="both"/>
        <w:rPr>
          <w:sz w:val="28"/>
          <w:szCs w:val="28"/>
        </w:rPr>
      </w:pPr>
      <w:r w:rsidRPr="0032103A">
        <w:rPr>
          <w:sz w:val="28"/>
          <w:szCs w:val="28"/>
        </w:rPr>
        <w:t>Утвердить:</w:t>
      </w:r>
    </w:p>
    <w:p w:rsidR="00841EC7" w:rsidRPr="0032103A" w:rsidRDefault="00841EC7" w:rsidP="00841EC7">
      <w:pPr>
        <w:ind w:firstLine="720"/>
        <w:jc w:val="both"/>
        <w:rPr>
          <w:bCs/>
          <w:sz w:val="28"/>
          <w:szCs w:val="28"/>
        </w:rPr>
      </w:pPr>
      <w:r w:rsidRPr="0032103A">
        <w:rPr>
          <w:sz w:val="28"/>
          <w:szCs w:val="28"/>
        </w:rPr>
        <w:t>1.1</w:t>
      </w:r>
      <w:r>
        <w:rPr>
          <w:sz w:val="28"/>
          <w:szCs w:val="28"/>
        </w:rPr>
        <w:t>. П</w:t>
      </w:r>
      <w:r w:rsidRPr="0032103A">
        <w:rPr>
          <w:bCs/>
          <w:iCs/>
          <w:sz w:val="28"/>
          <w:szCs w:val="28"/>
        </w:rPr>
        <w:t xml:space="preserve">орядок регистрации </w:t>
      </w:r>
      <w:r>
        <w:rPr>
          <w:sz w:val="28"/>
          <w:szCs w:val="28"/>
        </w:rPr>
        <w:t>заявлений на прохождение государственной итоговой аттестации по образовательным программам основного общего образования в 202</w:t>
      </w:r>
      <w:r w:rsidR="00C20837">
        <w:rPr>
          <w:sz w:val="28"/>
          <w:szCs w:val="28"/>
        </w:rPr>
        <w:t>1</w:t>
      </w:r>
      <w:r>
        <w:rPr>
          <w:sz w:val="28"/>
          <w:szCs w:val="28"/>
        </w:rPr>
        <w:t xml:space="preserve"> году </w:t>
      </w:r>
      <w:r>
        <w:rPr>
          <w:bCs/>
          <w:iCs/>
          <w:sz w:val="28"/>
          <w:szCs w:val="28"/>
        </w:rPr>
        <w:t xml:space="preserve">(далее – Порядок) (приложение 1). </w:t>
      </w:r>
    </w:p>
    <w:p w:rsidR="00841EC7" w:rsidRPr="0032103A" w:rsidRDefault="00841EC7" w:rsidP="00841EC7">
      <w:pPr>
        <w:ind w:firstLine="720"/>
        <w:jc w:val="both"/>
        <w:rPr>
          <w:bCs/>
          <w:iCs/>
          <w:sz w:val="28"/>
          <w:szCs w:val="28"/>
        </w:rPr>
      </w:pPr>
      <w:r>
        <w:rPr>
          <w:sz w:val="28"/>
          <w:szCs w:val="28"/>
        </w:rPr>
        <w:t>1.2. П</w:t>
      </w:r>
      <w:r w:rsidRPr="0032103A">
        <w:rPr>
          <w:sz w:val="28"/>
          <w:szCs w:val="28"/>
        </w:rPr>
        <w:t xml:space="preserve">еречень мест регистрации </w:t>
      </w:r>
      <w:r>
        <w:rPr>
          <w:sz w:val="28"/>
          <w:szCs w:val="28"/>
        </w:rPr>
        <w:t>заявлений на прохождение государственной итоговой аттестации по образовательным программам  основного общего образования в Ханты-Мансийском автономном            округе – Югре в 202</w:t>
      </w:r>
      <w:r w:rsidR="00C20837">
        <w:rPr>
          <w:sz w:val="28"/>
          <w:szCs w:val="28"/>
        </w:rPr>
        <w:t>1</w:t>
      </w:r>
      <w:r>
        <w:rPr>
          <w:sz w:val="28"/>
          <w:szCs w:val="28"/>
        </w:rPr>
        <w:t xml:space="preserve"> году (приложение 2)</w:t>
      </w:r>
      <w:r>
        <w:rPr>
          <w:bCs/>
          <w:sz w:val="28"/>
          <w:szCs w:val="28"/>
        </w:rPr>
        <w:t>.</w:t>
      </w:r>
    </w:p>
    <w:p w:rsidR="00C33AA4" w:rsidRDefault="00841EC7" w:rsidP="00841EC7">
      <w:pPr>
        <w:tabs>
          <w:tab w:val="num" w:pos="0"/>
        </w:tabs>
        <w:ind w:firstLine="720"/>
        <w:jc w:val="both"/>
        <w:rPr>
          <w:sz w:val="28"/>
          <w:szCs w:val="28"/>
        </w:rPr>
      </w:pPr>
      <w:r w:rsidRPr="0032103A">
        <w:rPr>
          <w:sz w:val="28"/>
          <w:szCs w:val="28"/>
        </w:rPr>
        <w:t xml:space="preserve">2. Отделу </w:t>
      </w:r>
      <w:r>
        <w:rPr>
          <w:sz w:val="28"/>
          <w:szCs w:val="28"/>
        </w:rPr>
        <w:t>адаптированных образовательных программ</w:t>
      </w:r>
      <w:r w:rsidRPr="0032103A">
        <w:rPr>
          <w:sz w:val="28"/>
          <w:szCs w:val="28"/>
        </w:rPr>
        <w:t xml:space="preserve"> </w:t>
      </w:r>
      <w:r>
        <w:rPr>
          <w:sz w:val="28"/>
          <w:szCs w:val="28"/>
        </w:rPr>
        <w:t xml:space="preserve">и итоговой аттестации </w:t>
      </w:r>
      <w:r w:rsidRPr="0032103A">
        <w:rPr>
          <w:sz w:val="28"/>
          <w:szCs w:val="28"/>
        </w:rPr>
        <w:t xml:space="preserve">Департамента образования и молодежной политики </w:t>
      </w:r>
      <w:r>
        <w:rPr>
          <w:sz w:val="28"/>
          <w:szCs w:val="28"/>
        </w:rPr>
        <w:t xml:space="preserve">                    </w:t>
      </w:r>
      <w:r w:rsidRPr="0032103A">
        <w:rPr>
          <w:sz w:val="28"/>
          <w:szCs w:val="28"/>
        </w:rPr>
        <w:lastRenderedPageBreak/>
        <w:t xml:space="preserve">Ханты-Мансийского автономного округа </w:t>
      </w:r>
      <w:r>
        <w:rPr>
          <w:sz w:val="28"/>
          <w:szCs w:val="28"/>
        </w:rPr>
        <w:t>–</w:t>
      </w:r>
      <w:r w:rsidRPr="0032103A">
        <w:rPr>
          <w:sz w:val="28"/>
          <w:szCs w:val="28"/>
        </w:rPr>
        <w:t xml:space="preserve"> Югры</w:t>
      </w:r>
      <w:r>
        <w:rPr>
          <w:sz w:val="28"/>
          <w:szCs w:val="28"/>
        </w:rPr>
        <w:t xml:space="preserve"> (далее – Департамент)</w:t>
      </w:r>
      <w:r w:rsidRPr="0032103A">
        <w:rPr>
          <w:sz w:val="28"/>
          <w:szCs w:val="28"/>
        </w:rPr>
        <w:t xml:space="preserve"> обеспечить</w:t>
      </w:r>
      <w:r>
        <w:rPr>
          <w:sz w:val="28"/>
          <w:szCs w:val="28"/>
        </w:rPr>
        <w:t xml:space="preserve"> </w:t>
      </w:r>
      <w:r w:rsidRPr="0032103A">
        <w:rPr>
          <w:sz w:val="28"/>
          <w:szCs w:val="28"/>
        </w:rPr>
        <w:t xml:space="preserve">контроль за организацией и проведением </w:t>
      </w:r>
      <w:r>
        <w:rPr>
          <w:sz w:val="28"/>
          <w:szCs w:val="28"/>
        </w:rPr>
        <w:t>регистрации</w:t>
      </w:r>
      <w:r w:rsidRPr="0032103A">
        <w:rPr>
          <w:sz w:val="28"/>
          <w:szCs w:val="28"/>
        </w:rPr>
        <w:t xml:space="preserve"> </w:t>
      </w:r>
      <w:r>
        <w:rPr>
          <w:sz w:val="28"/>
          <w:szCs w:val="28"/>
        </w:rPr>
        <w:t>заявлений на прохождение государственной итоговой аттестации по образовательным программам основного общего образования (далее – ГИА</w:t>
      </w:r>
      <w:r w:rsidR="00BD1AA3">
        <w:rPr>
          <w:sz w:val="28"/>
          <w:szCs w:val="28"/>
        </w:rPr>
        <w:t>-9</w:t>
      </w:r>
      <w:r>
        <w:rPr>
          <w:sz w:val="28"/>
          <w:szCs w:val="28"/>
        </w:rPr>
        <w:t xml:space="preserve">) в </w:t>
      </w:r>
    </w:p>
    <w:p w:rsidR="00841EC7" w:rsidRPr="0032103A" w:rsidRDefault="00841EC7" w:rsidP="00841EC7">
      <w:pPr>
        <w:tabs>
          <w:tab w:val="num" w:pos="0"/>
        </w:tabs>
        <w:ind w:firstLine="720"/>
        <w:jc w:val="both"/>
        <w:rPr>
          <w:sz w:val="28"/>
          <w:szCs w:val="28"/>
        </w:rPr>
      </w:pPr>
      <w:r>
        <w:rPr>
          <w:sz w:val="28"/>
          <w:szCs w:val="28"/>
        </w:rPr>
        <w:t>Ханты-Мансийском автономном округе – Югре в 202</w:t>
      </w:r>
      <w:r w:rsidR="00C20837">
        <w:rPr>
          <w:sz w:val="28"/>
          <w:szCs w:val="28"/>
        </w:rPr>
        <w:t>1</w:t>
      </w:r>
      <w:r>
        <w:rPr>
          <w:sz w:val="28"/>
          <w:szCs w:val="28"/>
        </w:rPr>
        <w:t xml:space="preserve"> году.</w:t>
      </w:r>
    </w:p>
    <w:p w:rsidR="00841EC7" w:rsidRPr="0032103A" w:rsidRDefault="00841EC7" w:rsidP="00841EC7">
      <w:pPr>
        <w:ind w:firstLine="720"/>
        <w:jc w:val="both"/>
        <w:rPr>
          <w:bCs/>
          <w:iCs/>
          <w:sz w:val="28"/>
          <w:szCs w:val="28"/>
        </w:rPr>
      </w:pPr>
      <w:r w:rsidRPr="00063F46">
        <w:rPr>
          <w:bCs/>
          <w:iCs/>
          <w:sz w:val="28"/>
          <w:szCs w:val="28"/>
        </w:rPr>
        <w:t>3. Рекомендовать</w:t>
      </w:r>
      <w:r w:rsidRPr="0032103A">
        <w:rPr>
          <w:bCs/>
          <w:iCs/>
          <w:sz w:val="28"/>
          <w:szCs w:val="28"/>
        </w:rPr>
        <w:t xml:space="preserve"> р</w:t>
      </w:r>
      <w:r>
        <w:rPr>
          <w:bCs/>
          <w:iCs/>
          <w:sz w:val="28"/>
          <w:szCs w:val="28"/>
        </w:rPr>
        <w:t xml:space="preserve">уководителям </w:t>
      </w:r>
      <w:r w:rsidRPr="0032103A">
        <w:rPr>
          <w:bCs/>
          <w:iCs/>
          <w:sz w:val="28"/>
          <w:szCs w:val="28"/>
        </w:rPr>
        <w:t>органов</w:t>
      </w:r>
      <w:r w:rsidRPr="002F53B0">
        <w:rPr>
          <w:bCs/>
          <w:iCs/>
          <w:sz w:val="28"/>
          <w:szCs w:val="28"/>
        </w:rPr>
        <w:t xml:space="preserve"> </w:t>
      </w:r>
      <w:r>
        <w:rPr>
          <w:bCs/>
          <w:iCs/>
          <w:sz w:val="28"/>
          <w:szCs w:val="28"/>
        </w:rPr>
        <w:t>местного самоуправления Ханты-Мансийского автономного округа – Югры</w:t>
      </w:r>
      <w:r w:rsidRPr="0032103A">
        <w:rPr>
          <w:bCs/>
          <w:iCs/>
          <w:sz w:val="28"/>
          <w:szCs w:val="28"/>
        </w:rPr>
        <w:t>, осуществляющих  управление в сфере образования:</w:t>
      </w:r>
    </w:p>
    <w:p w:rsidR="00841EC7" w:rsidRPr="0032103A" w:rsidRDefault="00841EC7" w:rsidP="00841EC7">
      <w:pPr>
        <w:ind w:firstLine="720"/>
        <w:jc w:val="both"/>
        <w:rPr>
          <w:bCs/>
          <w:iCs/>
          <w:sz w:val="28"/>
          <w:szCs w:val="28"/>
        </w:rPr>
      </w:pPr>
      <w:r w:rsidRPr="0032103A">
        <w:rPr>
          <w:bCs/>
          <w:iCs/>
          <w:sz w:val="28"/>
          <w:szCs w:val="28"/>
        </w:rPr>
        <w:t>3.1</w:t>
      </w:r>
      <w:r>
        <w:rPr>
          <w:bCs/>
          <w:iCs/>
          <w:sz w:val="28"/>
          <w:szCs w:val="28"/>
        </w:rPr>
        <w:t>. Д</w:t>
      </w:r>
      <w:r w:rsidRPr="0032103A">
        <w:rPr>
          <w:bCs/>
          <w:iCs/>
          <w:sz w:val="28"/>
          <w:szCs w:val="28"/>
        </w:rPr>
        <w:t xml:space="preserve">овести настоящий приказ до сведения руководителей общеобразовательных </w:t>
      </w:r>
      <w:r>
        <w:rPr>
          <w:bCs/>
          <w:iCs/>
          <w:sz w:val="28"/>
          <w:szCs w:val="28"/>
        </w:rPr>
        <w:t>организаций</w:t>
      </w:r>
      <w:r w:rsidRPr="0032103A">
        <w:rPr>
          <w:bCs/>
          <w:iCs/>
          <w:sz w:val="28"/>
          <w:szCs w:val="28"/>
        </w:rPr>
        <w:t xml:space="preserve">, расположенных на территории муниципального образования, </w:t>
      </w:r>
      <w:r>
        <w:rPr>
          <w:bCs/>
          <w:iCs/>
          <w:sz w:val="28"/>
          <w:szCs w:val="28"/>
        </w:rPr>
        <w:t xml:space="preserve">обучающихся 9-х классов, их родителей (законных представителей), педагогов, общественности не позднее </w:t>
      </w:r>
      <w:r w:rsidR="00C33AA4">
        <w:rPr>
          <w:bCs/>
          <w:iCs/>
          <w:sz w:val="28"/>
          <w:szCs w:val="28"/>
        </w:rPr>
        <w:br/>
      </w:r>
      <w:r>
        <w:rPr>
          <w:bCs/>
          <w:iCs/>
          <w:sz w:val="28"/>
          <w:szCs w:val="28"/>
        </w:rPr>
        <w:t>30 декабря 20</w:t>
      </w:r>
      <w:r w:rsidR="00C20837">
        <w:rPr>
          <w:bCs/>
          <w:iCs/>
          <w:sz w:val="28"/>
          <w:szCs w:val="28"/>
        </w:rPr>
        <w:t>20</w:t>
      </w:r>
      <w:r>
        <w:rPr>
          <w:bCs/>
          <w:iCs/>
          <w:sz w:val="28"/>
          <w:szCs w:val="28"/>
        </w:rPr>
        <w:t xml:space="preserve"> года.</w:t>
      </w:r>
    </w:p>
    <w:p w:rsidR="00841EC7" w:rsidRDefault="00841EC7" w:rsidP="00841EC7">
      <w:pPr>
        <w:tabs>
          <w:tab w:val="num" w:pos="0"/>
        </w:tabs>
        <w:ind w:firstLine="720"/>
        <w:jc w:val="both"/>
        <w:rPr>
          <w:bCs/>
          <w:iCs/>
          <w:sz w:val="28"/>
          <w:szCs w:val="28"/>
        </w:rPr>
      </w:pPr>
      <w:r w:rsidRPr="0032103A">
        <w:rPr>
          <w:bCs/>
          <w:iCs/>
          <w:sz w:val="28"/>
          <w:szCs w:val="28"/>
        </w:rPr>
        <w:t>3.2</w:t>
      </w:r>
      <w:r>
        <w:rPr>
          <w:bCs/>
          <w:iCs/>
          <w:sz w:val="28"/>
          <w:szCs w:val="28"/>
        </w:rPr>
        <w:t>. О</w:t>
      </w:r>
      <w:r w:rsidRPr="0032103A">
        <w:rPr>
          <w:bCs/>
          <w:iCs/>
          <w:sz w:val="28"/>
          <w:szCs w:val="28"/>
        </w:rPr>
        <w:t xml:space="preserve">рганизовать работу мест регистрации заявлений </w:t>
      </w:r>
      <w:r>
        <w:rPr>
          <w:bCs/>
          <w:iCs/>
          <w:sz w:val="28"/>
          <w:szCs w:val="28"/>
        </w:rPr>
        <w:t>н</w:t>
      </w:r>
      <w:r>
        <w:rPr>
          <w:sz w:val="28"/>
          <w:szCs w:val="28"/>
        </w:rPr>
        <w:t>а прохождение ГИА</w:t>
      </w:r>
      <w:r w:rsidR="00BD1AA3">
        <w:rPr>
          <w:sz w:val="28"/>
          <w:szCs w:val="28"/>
        </w:rPr>
        <w:t>-9</w:t>
      </w:r>
      <w:r>
        <w:rPr>
          <w:sz w:val="28"/>
          <w:szCs w:val="28"/>
        </w:rPr>
        <w:t xml:space="preserve"> в соответствии</w:t>
      </w:r>
      <w:r w:rsidRPr="0032103A">
        <w:rPr>
          <w:bCs/>
          <w:iCs/>
          <w:sz w:val="28"/>
          <w:szCs w:val="28"/>
        </w:rPr>
        <w:t xml:space="preserve"> с Пор</w:t>
      </w:r>
      <w:r>
        <w:rPr>
          <w:bCs/>
          <w:iCs/>
          <w:sz w:val="28"/>
          <w:szCs w:val="28"/>
        </w:rPr>
        <w:t>ядком</w:t>
      </w:r>
      <w:r w:rsidRPr="0032103A">
        <w:rPr>
          <w:bCs/>
          <w:iCs/>
          <w:sz w:val="28"/>
          <w:szCs w:val="28"/>
        </w:rPr>
        <w:t>.</w:t>
      </w:r>
    </w:p>
    <w:p w:rsidR="00C33AA4" w:rsidRDefault="00841EC7" w:rsidP="00841EC7">
      <w:pPr>
        <w:tabs>
          <w:tab w:val="num" w:pos="0"/>
        </w:tabs>
        <w:ind w:firstLine="720"/>
        <w:jc w:val="both"/>
        <w:rPr>
          <w:bCs/>
          <w:iCs/>
          <w:sz w:val="28"/>
          <w:szCs w:val="28"/>
        </w:rPr>
      </w:pPr>
      <w:r>
        <w:rPr>
          <w:bCs/>
          <w:iCs/>
          <w:sz w:val="28"/>
          <w:szCs w:val="28"/>
        </w:rPr>
        <w:t>3.3. Осуществлять контроль за деятельностью должностных лиц, привлекаемых к приему и регистрации заявлений на прохождение ГИА</w:t>
      </w:r>
      <w:r w:rsidR="00BD1AA3">
        <w:rPr>
          <w:bCs/>
          <w:iCs/>
          <w:sz w:val="28"/>
          <w:szCs w:val="28"/>
        </w:rPr>
        <w:t>-9</w:t>
      </w:r>
      <w:r>
        <w:rPr>
          <w:bCs/>
          <w:iCs/>
          <w:sz w:val="28"/>
          <w:szCs w:val="28"/>
        </w:rPr>
        <w:t xml:space="preserve">, </w:t>
      </w:r>
    </w:p>
    <w:p w:rsidR="00841EC7" w:rsidRDefault="00841EC7" w:rsidP="00841EC7">
      <w:pPr>
        <w:tabs>
          <w:tab w:val="num" w:pos="0"/>
        </w:tabs>
        <w:ind w:firstLine="720"/>
        <w:jc w:val="both"/>
        <w:rPr>
          <w:bCs/>
          <w:iCs/>
          <w:sz w:val="28"/>
          <w:szCs w:val="28"/>
        </w:rPr>
      </w:pPr>
      <w:r>
        <w:rPr>
          <w:bCs/>
          <w:iCs/>
          <w:sz w:val="28"/>
          <w:szCs w:val="28"/>
        </w:rPr>
        <w:t>в части исполнения требований Порядка.</w:t>
      </w:r>
    </w:p>
    <w:p w:rsidR="00841EC7" w:rsidRDefault="00841EC7" w:rsidP="00841EC7">
      <w:pPr>
        <w:tabs>
          <w:tab w:val="num" w:pos="0"/>
        </w:tabs>
        <w:ind w:firstLine="720"/>
        <w:jc w:val="both"/>
        <w:rPr>
          <w:sz w:val="28"/>
          <w:szCs w:val="28"/>
        </w:rPr>
      </w:pPr>
      <w:r>
        <w:rPr>
          <w:bCs/>
          <w:iCs/>
          <w:sz w:val="28"/>
          <w:szCs w:val="28"/>
        </w:rPr>
        <w:t>4. Руководителям государственных общеобразовательных организаций, находящихся в ведении Департамента (</w:t>
      </w:r>
      <w:r>
        <w:rPr>
          <w:sz w:val="28"/>
          <w:szCs w:val="28"/>
        </w:rPr>
        <w:t xml:space="preserve">Г.К.Хидирлясов, </w:t>
      </w:r>
      <w:r w:rsidRPr="007C59A2">
        <w:rPr>
          <w:sz w:val="28"/>
          <w:szCs w:val="28"/>
        </w:rPr>
        <w:t>И.В.Сосновская</w:t>
      </w:r>
      <w:r>
        <w:rPr>
          <w:sz w:val="28"/>
          <w:szCs w:val="28"/>
        </w:rPr>
        <w:t>,</w:t>
      </w:r>
      <w:r w:rsidRPr="007C59A2">
        <w:rPr>
          <w:sz w:val="28"/>
          <w:szCs w:val="28"/>
        </w:rPr>
        <w:t xml:space="preserve"> </w:t>
      </w:r>
      <w:r>
        <w:rPr>
          <w:sz w:val="28"/>
          <w:szCs w:val="28"/>
        </w:rPr>
        <w:t>Л.Б.Козловская, А.А.Еганова, Н.Н.Брусенцева,</w:t>
      </w:r>
      <w:r w:rsidRPr="007C59A2">
        <w:t xml:space="preserve"> </w:t>
      </w:r>
      <w:r w:rsidRPr="007C59A2">
        <w:rPr>
          <w:sz w:val="28"/>
          <w:szCs w:val="28"/>
        </w:rPr>
        <w:t>А.В.Жуков</w:t>
      </w:r>
      <w:r>
        <w:rPr>
          <w:sz w:val="28"/>
          <w:szCs w:val="28"/>
        </w:rPr>
        <w:t>)</w:t>
      </w:r>
      <w:r w:rsidR="00C20837">
        <w:rPr>
          <w:sz w:val="28"/>
          <w:szCs w:val="28"/>
        </w:rPr>
        <w:t xml:space="preserve"> обеспечить исполнение пунктов </w:t>
      </w:r>
      <w:r w:rsidR="00C33AA4">
        <w:rPr>
          <w:sz w:val="28"/>
          <w:szCs w:val="28"/>
        </w:rPr>
        <w:t>3</w:t>
      </w:r>
      <w:r w:rsidR="00C20837">
        <w:rPr>
          <w:sz w:val="28"/>
          <w:szCs w:val="28"/>
        </w:rPr>
        <w:t>.1-</w:t>
      </w:r>
      <w:r w:rsidR="00C33AA4">
        <w:rPr>
          <w:sz w:val="28"/>
          <w:szCs w:val="28"/>
        </w:rPr>
        <w:t>3</w:t>
      </w:r>
      <w:r w:rsidR="00C20837">
        <w:rPr>
          <w:sz w:val="28"/>
          <w:szCs w:val="28"/>
        </w:rPr>
        <w:t>.3 настоящего приказа, в части касающейся.</w:t>
      </w:r>
    </w:p>
    <w:p w:rsidR="00841EC7" w:rsidRDefault="00841EC7" w:rsidP="00841EC7">
      <w:pPr>
        <w:tabs>
          <w:tab w:val="num" w:pos="0"/>
        </w:tabs>
        <w:ind w:firstLine="720"/>
        <w:jc w:val="both"/>
        <w:rPr>
          <w:sz w:val="28"/>
          <w:szCs w:val="28"/>
        </w:rPr>
      </w:pPr>
      <w:r>
        <w:rPr>
          <w:bCs/>
          <w:iCs/>
          <w:sz w:val="28"/>
          <w:szCs w:val="28"/>
        </w:rPr>
        <w:t xml:space="preserve">5. Рекомендовать руководителям государственных общеобразовательных организаций, находящихся в ведении иных органов исполнительной власти Ханты-Мансийского автономного округа – Югры  </w:t>
      </w:r>
      <w:r w:rsidRPr="001F6A02">
        <w:rPr>
          <w:bCs/>
          <w:iCs/>
          <w:sz w:val="28"/>
          <w:szCs w:val="28"/>
        </w:rPr>
        <w:t>(</w:t>
      </w:r>
      <w:r w:rsidR="001F6A02" w:rsidRPr="001F6A02">
        <w:rPr>
          <w:sz w:val="28"/>
          <w:szCs w:val="28"/>
        </w:rPr>
        <w:t>А.В.Тарасов</w:t>
      </w:r>
      <w:r w:rsidRPr="001F6A02">
        <w:rPr>
          <w:sz w:val="28"/>
          <w:szCs w:val="28"/>
        </w:rPr>
        <w:t xml:space="preserve">, </w:t>
      </w:r>
      <w:r w:rsidR="001F6A02" w:rsidRPr="001F6A02">
        <w:rPr>
          <w:sz w:val="28"/>
          <w:szCs w:val="28"/>
        </w:rPr>
        <w:t>Л.Н.Керимуллова</w:t>
      </w:r>
      <w:r w:rsidRPr="001F6A02">
        <w:rPr>
          <w:sz w:val="28"/>
          <w:szCs w:val="28"/>
        </w:rPr>
        <w:t>,</w:t>
      </w:r>
      <w:r>
        <w:rPr>
          <w:sz w:val="28"/>
          <w:szCs w:val="28"/>
        </w:rPr>
        <w:t xml:space="preserve"> О.Ю.</w:t>
      </w:r>
      <w:r w:rsidRPr="006923F8">
        <w:rPr>
          <w:sz w:val="28"/>
          <w:szCs w:val="28"/>
        </w:rPr>
        <w:t>Цветкова)</w:t>
      </w:r>
      <w:r>
        <w:rPr>
          <w:sz w:val="28"/>
          <w:szCs w:val="28"/>
        </w:rPr>
        <w:t xml:space="preserve">, обеспечить исполнение пунктов </w:t>
      </w:r>
      <w:r w:rsidR="00C33AA4">
        <w:rPr>
          <w:sz w:val="28"/>
          <w:szCs w:val="28"/>
        </w:rPr>
        <w:t>3</w:t>
      </w:r>
      <w:r>
        <w:rPr>
          <w:sz w:val="28"/>
          <w:szCs w:val="28"/>
        </w:rPr>
        <w:t>.1-</w:t>
      </w:r>
      <w:r w:rsidR="00C33AA4">
        <w:rPr>
          <w:sz w:val="28"/>
          <w:szCs w:val="28"/>
        </w:rPr>
        <w:t>3</w:t>
      </w:r>
      <w:r>
        <w:rPr>
          <w:sz w:val="28"/>
          <w:szCs w:val="28"/>
        </w:rPr>
        <w:t>.3 настоящего приказа, в части касающейся.</w:t>
      </w:r>
    </w:p>
    <w:p w:rsidR="00841EC7" w:rsidRDefault="00841EC7" w:rsidP="00841EC7">
      <w:pPr>
        <w:tabs>
          <w:tab w:val="num" w:pos="0"/>
        </w:tabs>
        <w:ind w:firstLine="720"/>
        <w:jc w:val="both"/>
        <w:rPr>
          <w:sz w:val="28"/>
          <w:szCs w:val="28"/>
        </w:rPr>
      </w:pPr>
      <w:r>
        <w:rPr>
          <w:bCs/>
          <w:iCs/>
          <w:sz w:val="28"/>
          <w:szCs w:val="28"/>
        </w:rPr>
        <w:t>6.</w:t>
      </w:r>
      <w:r w:rsidRPr="0037581C">
        <w:rPr>
          <w:sz w:val="28"/>
          <w:szCs w:val="28"/>
        </w:rPr>
        <w:t xml:space="preserve"> </w:t>
      </w:r>
      <w:r w:rsidRPr="002F09D6">
        <w:rPr>
          <w:sz w:val="28"/>
          <w:szCs w:val="28"/>
        </w:rPr>
        <w:t>Отделу организационной работы и защиты информации</w:t>
      </w:r>
      <w:r>
        <w:rPr>
          <w:sz w:val="28"/>
          <w:szCs w:val="28"/>
        </w:rPr>
        <w:t xml:space="preserve"> Департамента обеспечить р</w:t>
      </w:r>
      <w:r w:rsidRPr="002F09D6">
        <w:rPr>
          <w:sz w:val="28"/>
          <w:szCs w:val="28"/>
        </w:rPr>
        <w:t>асс</w:t>
      </w:r>
      <w:r>
        <w:rPr>
          <w:sz w:val="28"/>
          <w:szCs w:val="28"/>
        </w:rPr>
        <w:t>ылку и размещение настоящего приказа</w:t>
      </w:r>
      <w:r w:rsidRPr="007C59A2">
        <w:t xml:space="preserve"> </w:t>
      </w:r>
      <w:r>
        <w:rPr>
          <w:sz w:val="28"/>
          <w:szCs w:val="28"/>
        </w:rPr>
        <w:t>на</w:t>
      </w:r>
      <w:r w:rsidRPr="007C59A2">
        <w:rPr>
          <w:sz w:val="28"/>
          <w:szCs w:val="28"/>
        </w:rPr>
        <w:t xml:space="preserve"> сайте Департаме</w:t>
      </w:r>
      <w:r>
        <w:rPr>
          <w:sz w:val="28"/>
          <w:szCs w:val="28"/>
        </w:rPr>
        <w:t>нта в срок не позднее 2</w:t>
      </w:r>
      <w:r w:rsidR="004A2978">
        <w:rPr>
          <w:sz w:val="28"/>
          <w:szCs w:val="28"/>
        </w:rPr>
        <w:t>9</w:t>
      </w:r>
      <w:r>
        <w:rPr>
          <w:sz w:val="28"/>
          <w:szCs w:val="28"/>
        </w:rPr>
        <w:t xml:space="preserve"> декабря </w:t>
      </w:r>
      <w:r w:rsidR="00C20837">
        <w:rPr>
          <w:sz w:val="28"/>
          <w:szCs w:val="28"/>
        </w:rPr>
        <w:t>2020</w:t>
      </w:r>
      <w:r>
        <w:rPr>
          <w:sz w:val="28"/>
          <w:szCs w:val="28"/>
        </w:rPr>
        <w:t xml:space="preserve"> года.</w:t>
      </w:r>
    </w:p>
    <w:p w:rsidR="00841EC7" w:rsidRDefault="00841EC7" w:rsidP="00841EC7">
      <w:pPr>
        <w:ind w:firstLine="720"/>
        <w:jc w:val="both"/>
        <w:rPr>
          <w:color w:val="000000"/>
          <w:spacing w:val="1"/>
          <w:sz w:val="28"/>
          <w:szCs w:val="28"/>
        </w:rPr>
      </w:pPr>
      <w:r>
        <w:rPr>
          <w:sz w:val="28"/>
          <w:szCs w:val="28"/>
        </w:rPr>
        <w:t>7</w:t>
      </w:r>
      <w:r w:rsidRPr="002F09D6">
        <w:rPr>
          <w:sz w:val="28"/>
          <w:szCs w:val="28"/>
        </w:rPr>
        <w:t>.</w:t>
      </w:r>
      <w:r>
        <w:rPr>
          <w:sz w:val="28"/>
          <w:szCs w:val="28"/>
        </w:rPr>
        <w:t xml:space="preserve"> </w:t>
      </w:r>
      <w:r>
        <w:rPr>
          <w:color w:val="000000"/>
          <w:spacing w:val="1"/>
          <w:sz w:val="28"/>
          <w:szCs w:val="28"/>
        </w:rPr>
        <w:t>Контроль за исполнением настоящего приказа возложить на начальника Управления общего образования Департамента.</w:t>
      </w:r>
    </w:p>
    <w:p w:rsidR="00BC2FD4" w:rsidRPr="00DC616D" w:rsidRDefault="00BC2FD4" w:rsidP="00BC2FD4">
      <w:pPr>
        <w:tabs>
          <w:tab w:val="left" w:pos="851"/>
          <w:tab w:val="left" w:pos="9214"/>
        </w:tabs>
        <w:spacing w:line="276" w:lineRule="auto"/>
        <w:jc w:val="both"/>
        <w:rPr>
          <w:sz w:val="28"/>
          <w:szCs w:val="28"/>
        </w:rPr>
      </w:pPr>
    </w:p>
    <w:p w:rsidR="008478E7" w:rsidRDefault="008478E7" w:rsidP="00BC2FD4">
      <w:pPr>
        <w:tabs>
          <w:tab w:val="left" w:pos="851"/>
          <w:tab w:val="left" w:pos="9214"/>
        </w:tabs>
        <w:spacing w:line="276" w:lineRule="auto"/>
        <w:jc w:val="both"/>
        <w:rPr>
          <w:sz w:val="28"/>
          <w:szCs w:val="28"/>
        </w:rPr>
      </w:pPr>
    </w:p>
    <w:tbl>
      <w:tblPr>
        <w:tblpPr w:leftFromText="180" w:rightFromText="180" w:vertAnchor="text" w:horzAnchor="margin" w:tblpY="84"/>
        <w:tblW w:w="9180" w:type="dxa"/>
        <w:tblCellMar>
          <w:left w:w="57" w:type="dxa"/>
          <w:right w:w="57" w:type="dxa"/>
        </w:tblCellMar>
        <w:tblLook w:val="04A0" w:firstRow="1" w:lastRow="0" w:firstColumn="1" w:lastColumn="0" w:noHBand="0" w:noVBand="1"/>
      </w:tblPr>
      <w:tblGrid>
        <w:gridCol w:w="3227"/>
        <w:gridCol w:w="3901"/>
        <w:gridCol w:w="2052"/>
      </w:tblGrid>
      <w:tr w:rsidR="00183C3A" w:rsidRPr="00DB1AE1" w:rsidTr="00183C3A">
        <w:trPr>
          <w:trHeight w:val="1443"/>
        </w:trPr>
        <w:tc>
          <w:tcPr>
            <w:tcW w:w="3227" w:type="dxa"/>
            <w:shd w:val="clear" w:color="auto" w:fill="auto"/>
          </w:tcPr>
          <w:p w:rsidR="00183C3A" w:rsidRDefault="00183C3A" w:rsidP="00183C3A">
            <w:pPr>
              <w:rPr>
                <w:sz w:val="28"/>
                <w:szCs w:val="28"/>
              </w:rPr>
            </w:pPr>
            <w:r>
              <w:rPr>
                <w:rFonts w:ascii="Cambria" w:eastAsia="Calibri" w:hAnsi="Cambria" w:cs="Cambria"/>
                <w:noProof/>
              </w:rPr>
              <mc:AlternateContent>
                <mc:Choice Requires="wpg">
                  <w:drawing>
                    <wp:anchor distT="0" distB="0" distL="114300" distR="114300" simplePos="0" relativeHeight="251660288" behindDoc="0" locked="0" layoutInCell="1" allowOverlap="1" wp14:anchorId="0C1D4168" wp14:editId="5962FB89">
                      <wp:simplePos x="0" y="0"/>
                      <wp:positionH relativeFrom="column">
                        <wp:posOffset>1776730</wp:posOffset>
                      </wp:positionH>
                      <wp:positionV relativeFrom="paragraph">
                        <wp:posOffset>4445</wp:posOffset>
                      </wp:positionV>
                      <wp:extent cx="2540000" cy="895350"/>
                      <wp:effectExtent l="0" t="0" r="12700" b="1905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895350"/>
                                <a:chOff x="0" y="0"/>
                                <a:chExt cx="2540000" cy="895350"/>
                              </a:xfrm>
                            </wpg:grpSpPr>
                            <wps:wsp>
                              <wps:cNvPr id="10" name="Скругленный прямоугольник 10"/>
                              <wps:cNvSpPr/>
                              <wps:spPr>
                                <a:xfrm>
                                  <a:off x="0" y="0"/>
                                  <a:ext cx="2540000" cy="895350"/>
                                </a:xfrm>
                                <a:prstGeom prst="round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Рисунок 11" descr="gerb_okrug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4300" y="31750"/>
                                  <a:ext cx="260350" cy="3048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139.9pt;margin-top:.35pt;width:200pt;height:70.5pt;z-index:251660288"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">
                      <v:roundrect id="Скругленный прямоугольник 10"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KMsQA&#10;AADbAAAADwAAAGRycy9kb3ducmV2LnhtbESPT2vCQBDF7wW/wzKCt7rRQinRVUQQ04OH+gfxNmTH&#10;JJidDburxm/fORR6m+G9ee8382XvWvWgEBvPBibjDBRx6W3DlYHjYfP+BSomZIutZzLwogjLxeBt&#10;jrn1T/6hxz5VSkI45migTqnLtY5lTQ7j2HfEol19cJhkDZW2AZ8S7lo9zbJP7bBhaaixo3VN5W1/&#10;dwa+q/up6XZXuzu4oqDLR9huzsGY0bBfzUAl6tO/+e+6sIIv9PKLD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8ijLEAAAA2wAAAA8AAAAAAAAAAAAAAAAAmAIAAGRycy9k&#10;b3ducmV2LnhtbFBLBQYAAAAABAAEAPUAAACJAwAAAAA=&#10;" filled="f"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8" type="#_x0000_t75" alt="gerb_okrug1" style="position:absolute;left:1143;top:317;width:260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gHa+AAAA2wAAAA8AAABkcnMvZG93bnJldi54bWxET02LwjAQvQv+hzCCN027B5FqlCIILp7s&#10;ruBxaMa22ExqEmv990ZY2Ns83uest4NpRU/ON5YVpPMEBHFpdcOVgt+f/WwJwgdkja1lUvAiD9vN&#10;eLTGTNsnn6gvQiViCPsMFdQhdJmUvqzJoJ/bjjhyV+sMhghdJbXDZww3rfxKkoU02HBsqLGjXU3l&#10;rXgYBad7l/O557xZFnjU38PZuEuq1HQy5CsQgYbwL/5zH3Scn8Lnl3iA3L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JXgHa+AAAA2wAAAA8AAAAAAAAAAAAAAAAAnwIAAGRy&#10;cy9kb3ducmV2LnhtbFBLBQYAAAAABAAEAPcAAACKAwAAAAA=&#10;">
                        <v:imagedata r:id="rId12" o:title="gerb_okrug1"/>
                        <v:path arrowok="t"/>
                      </v:shape>
                    </v:group>
                  </w:pict>
                </mc:Fallback>
              </mc:AlternateContent>
            </w:r>
            <w:r>
              <w:rPr>
                <w:sz w:val="28"/>
                <w:szCs w:val="28"/>
              </w:rPr>
              <w:t xml:space="preserve">Директор </w:t>
            </w:r>
          </w:p>
          <w:p w:rsidR="00183C3A" w:rsidRPr="00DB1AE1" w:rsidRDefault="00183C3A" w:rsidP="00183C3A">
            <w:pPr>
              <w:rPr>
                <w:rFonts w:eastAsia="Calibri"/>
                <w:szCs w:val="28"/>
              </w:rPr>
            </w:pPr>
            <w:r>
              <w:rPr>
                <w:sz w:val="28"/>
                <w:szCs w:val="28"/>
              </w:rPr>
              <w:t>Департамента</w:t>
            </w:r>
          </w:p>
        </w:tc>
        <w:tc>
          <w:tcPr>
            <w:tcW w:w="3901" w:type="dxa"/>
            <w:shd w:val="clear" w:color="auto" w:fill="auto"/>
            <w:vAlign w:val="center"/>
          </w:tcPr>
          <w:p w:rsidR="00183C3A" w:rsidRPr="00DB1AE1" w:rsidRDefault="00183C3A" w:rsidP="00183C3A">
            <w:pPr>
              <w:jc w:val="center"/>
              <w:rPr>
                <w:rFonts w:ascii="Calibri" w:eastAsia="Calibri" w:hAnsi="Calibri"/>
                <w:b/>
                <w:color w:val="D9D9D9"/>
              </w:rPr>
            </w:pPr>
            <w:r w:rsidRPr="00DB1AE1">
              <w:rPr>
                <w:rFonts w:ascii="Calibri" w:eastAsia="Calibri" w:hAnsi="Calibri"/>
                <w:b/>
                <w:color w:val="D9D9D9"/>
              </w:rPr>
              <w:t>ДОКУМЕНТ ПОДПИСАН</w:t>
            </w:r>
          </w:p>
          <w:p w:rsidR="00183C3A" w:rsidRPr="00DB1AE1" w:rsidRDefault="00183C3A" w:rsidP="00183C3A">
            <w:pPr>
              <w:jc w:val="center"/>
              <w:rPr>
                <w:rFonts w:ascii="Calibri" w:eastAsia="Calibri" w:hAnsi="Calibri"/>
                <w:b/>
                <w:color w:val="D9D9D9"/>
              </w:rPr>
            </w:pPr>
            <w:r w:rsidRPr="00DB1AE1">
              <w:rPr>
                <w:rFonts w:ascii="Calibri" w:eastAsia="Calibri" w:hAnsi="Calibri"/>
                <w:b/>
                <w:color w:val="D9D9D9"/>
              </w:rPr>
              <w:t>ЭЛЕКТРОННОЙ ПОДПИСЬЮ</w:t>
            </w:r>
          </w:p>
          <w:p w:rsidR="00183C3A" w:rsidRPr="00DB1AE1" w:rsidRDefault="00183C3A" w:rsidP="00183C3A">
            <w:pPr>
              <w:autoSpaceDE w:val="0"/>
              <w:autoSpaceDN w:val="0"/>
              <w:adjustRightInd w:val="0"/>
              <w:rPr>
                <w:rFonts w:ascii="Calibri" w:eastAsia="Calibri" w:hAnsi="Calibri"/>
                <w:color w:val="D9D9D9"/>
                <w:sz w:val="8"/>
                <w:szCs w:val="8"/>
              </w:rPr>
            </w:pPr>
          </w:p>
          <w:p w:rsidR="00183C3A" w:rsidRPr="00DB1AE1" w:rsidRDefault="00183C3A" w:rsidP="00183C3A">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Сертификат  [Номер сертификата 1]</w:t>
            </w:r>
          </w:p>
          <w:p w:rsidR="00183C3A" w:rsidRPr="00DB1AE1" w:rsidRDefault="00183C3A" w:rsidP="00183C3A">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Владелец [Владелец сертификата 1]</w:t>
            </w:r>
          </w:p>
          <w:p w:rsidR="00183C3A" w:rsidRPr="00DB1AE1" w:rsidRDefault="00183C3A" w:rsidP="00183C3A">
            <w:pPr>
              <w:rPr>
                <w:rFonts w:eastAsia="Calibri"/>
                <w:sz w:val="10"/>
                <w:szCs w:val="10"/>
              </w:rPr>
            </w:pPr>
            <w:r w:rsidRPr="00DB1AE1">
              <w:rPr>
                <w:rFonts w:ascii="Calibri" w:eastAsia="Calibri" w:hAnsi="Calibri"/>
                <w:color w:val="D9D9D9"/>
                <w:sz w:val="18"/>
                <w:szCs w:val="18"/>
              </w:rPr>
              <w:t>Действителен [ДатаС 1] с по [ДатаПо 1]</w:t>
            </w:r>
          </w:p>
        </w:tc>
        <w:tc>
          <w:tcPr>
            <w:tcW w:w="2052" w:type="dxa"/>
            <w:shd w:val="clear" w:color="auto" w:fill="auto"/>
          </w:tcPr>
          <w:p w:rsidR="00183C3A" w:rsidRPr="00DB1AE1" w:rsidRDefault="00183C3A" w:rsidP="00183C3A">
            <w:pPr>
              <w:rPr>
                <w:rFonts w:eastAsia="Calibri"/>
                <w:szCs w:val="28"/>
              </w:rPr>
            </w:pPr>
            <w:r>
              <w:rPr>
                <w:sz w:val="28"/>
                <w:szCs w:val="28"/>
              </w:rPr>
              <w:t>А.А. Дренин</w:t>
            </w:r>
          </w:p>
        </w:tc>
      </w:tr>
    </w:tbl>
    <w:p w:rsidR="00BE20AF" w:rsidRDefault="00BE20AF" w:rsidP="004758E4">
      <w:pPr>
        <w:tabs>
          <w:tab w:val="left" w:pos="360"/>
          <w:tab w:val="num" w:pos="1080"/>
        </w:tabs>
        <w:jc w:val="right"/>
        <w:rPr>
          <w:sz w:val="28"/>
          <w:szCs w:val="28"/>
        </w:rPr>
        <w:sectPr w:rsidR="00BE20AF" w:rsidSect="00BE20AF">
          <w:headerReference w:type="even" r:id="rId13"/>
          <w:pgSz w:w="11906" w:h="16838"/>
          <w:pgMar w:top="851" w:right="1418" w:bottom="851" w:left="1276" w:header="709" w:footer="709" w:gutter="0"/>
          <w:cols w:space="708"/>
          <w:docGrid w:linePitch="360"/>
        </w:sectPr>
      </w:pPr>
    </w:p>
    <w:p w:rsidR="008251EC" w:rsidRPr="00400B2E" w:rsidRDefault="008251EC" w:rsidP="008251EC">
      <w:pPr>
        <w:pStyle w:val="41"/>
        <w:shd w:val="clear" w:color="auto" w:fill="auto"/>
        <w:spacing w:before="0" w:after="0" w:line="240" w:lineRule="auto"/>
        <w:jc w:val="right"/>
        <w:rPr>
          <w:sz w:val="24"/>
          <w:szCs w:val="24"/>
        </w:rPr>
      </w:pPr>
      <w:r w:rsidRPr="00400B2E">
        <w:rPr>
          <w:sz w:val="24"/>
          <w:szCs w:val="24"/>
        </w:rPr>
        <w:lastRenderedPageBreak/>
        <w:t xml:space="preserve">Приложение </w:t>
      </w:r>
      <w:r w:rsidR="008851E1">
        <w:rPr>
          <w:sz w:val="24"/>
          <w:szCs w:val="24"/>
        </w:rPr>
        <w:t xml:space="preserve">№ 1 </w:t>
      </w:r>
      <w:r w:rsidRPr="00400B2E">
        <w:rPr>
          <w:sz w:val="24"/>
          <w:szCs w:val="24"/>
        </w:rPr>
        <w:t xml:space="preserve">к приказу </w:t>
      </w:r>
    </w:p>
    <w:p w:rsidR="008251EC" w:rsidRPr="00400B2E" w:rsidRDefault="008251EC" w:rsidP="008251EC">
      <w:pPr>
        <w:pStyle w:val="41"/>
        <w:shd w:val="clear" w:color="auto" w:fill="auto"/>
        <w:spacing w:before="0" w:after="0" w:line="240" w:lineRule="auto"/>
        <w:jc w:val="right"/>
        <w:rPr>
          <w:sz w:val="24"/>
          <w:szCs w:val="24"/>
        </w:rPr>
      </w:pPr>
      <w:r w:rsidRPr="00400B2E">
        <w:rPr>
          <w:sz w:val="24"/>
          <w:szCs w:val="24"/>
        </w:rPr>
        <w:t xml:space="preserve">Департамента образования  и молодежной политики </w:t>
      </w:r>
    </w:p>
    <w:p w:rsidR="008251EC" w:rsidRPr="00400B2E" w:rsidRDefault="008251EC" w:rsidP="008251EC">
      <w:pPr>
        <w:pStyle w:val="41"/>
        <w:shd w:val="clear" w:color="auto" w:fill="auto"/>
        <w:spacing w:before="0" w:after="0" w:line="240" w:lineRule="auto"/>
        <w:jc w:val="right"/>
        <w:rPr>
          <w:sz w:val="24"/>
          <w:szCs w:val="24"/>
        </w:rPr>
      </w:pPr>
      <w:r w:rsidRPr="00400B2E">
        <w:rPr>
          <w:sz w:val="24"/>
          <w:szCs w:val="24"/>
        </w:rPr>
        <w:t>Ханты-Мансийского автономного округа – Югры</w:t>
      </w:r>
      <w:r w:rsidRPr="00400B2E">
        <w:rPr>
          <w:sz w:val="24"/>
          <w:szCs w:val="24"/>
        </w:rPr>
        <w:br/>
        <w:t xml:space="preserve"> от «___»_________20</w:t>
      </w:r>
      <w:r w:rsidR="00400B2E" w:rsidRPr="00400B2E">
        <w:rPr>
          <w:sz w:val="24"/>
          <w:szCs w:val="24"/>
        </w:rPr>
        <w:t>20</w:t>
      </w:r>
      <w:r w:rsidRPr="00400B2E">
        <w:rPr>
          <w:sz w:val="24"/>
          <w:szCs w:val="24"/>
        </w:rPr>
        <w:t xml:space="preserve"> г. №______  </w:t>
      </w:r>
    </w:p>
    <w:p w:rsidR="008251EC" w:rsidRDefault="008251EC" w:rsidP="008251EC">
      <w:pPr>
        <w:jc w:val="both"/>
        <w:rPr>
          <w:sz w:val="28"/>
          <w:szCs w:val="28"/>
        </w:rPr>
      </w:pPr>
    </w:p>
    <w:p w:rsidR="00841EC7" w:rsidRDefault="00841EC7" w:rsidP="00841EC7">
      <w:pPr>
        <w:jc w:val="center"/>
        <w:outlineLvl w:val="0"/>
        <w:rPr>
          <w:b/>
          <w:bCs/>
          <w:iCs/>
          <w:sz w:val="28"/>
          <w:szCs w:val="28"/>
        </w:rPr>
      </w:pPr>
      <w:r w:rsidRPr="008E3709">
        <w:rPr>
          <w:b/>
          <w:sz w:val="28"/>
          <w:szCs w:val="28"/>
        </w:rPr>
        <w:t>П</w:t>
      </w:r>
      <w:r w:rsidRPr="008E3709">
        <w:rPr>
          <w:b/>
          <w:bCs/>
          <w:iCs/>
          <w:sz w:val="28"/>
          <w:szCs w:val="28"/>
        </w:rPr>
        <w:t xml:space="preserve">орядок </w:t>
      </w:r>
    </w:p>
    <w:p w:rsidR="00841EC7" w:rsidRPr="008E3709" w:rsidRDefault="00841EC7" w:rsidP="00841EC7">
      <w:pPr>
        <w:jc w:val="center"/>
        <w:outlineLvl w:val="0"/>
        <w:rPr>
          <w:b/>
          <w:sz w:val="28"/>
          <w:szCs w:val="28"/>
        </w:rPr>
      </w:pPr>
      <w:r w:rsidRPr="008E3709">
        <w:rPr>
          <w:b/>
          <w:bCs/>
          <w:iCs/>
          <w:sz w:val="28"/>
          <w:szCs w:val="28"/>
        </w:rPr>
        <w:t xml:space="preserve">регистрации </w:t>
      </w:r>
      <w:r w:rsidRPr="008E3709">
        <w:rPr>
          <w:b/>
          <w:sz w:val="28"/>
          <w:szCs w:val="28"/>
        </w:rPr>
        <w:t xml:space="preserve">заявлений на прохождение </w:t>
      </w:r>
    </w:p>
    <w:p w:rsidR="00841EC7" w:rsidRPr="008E3709" w:rsidRDefault="00841EC7" w:rsidP="00841EC7">
      <w:pPr>
        <w:jc w:val="center"/>
        <w:outlineLvl w:val="0"/>
        <w:rPr>
          <w:b/>
          <w:bCs/>
          <w:iCs/>
          <w:sz w:val="28"/>
          <w:szCs w:val="28"/>
        </w:rPr>
      </w:pPr>
      <w:r w:rsidRPr="008E3709">
        <w:rPr>
          <w:b/>
          <w:sz w:val="28"/>
          <w:szCs w:val="28"/>
        </w:rPr>
        <w:t>государственной итоговой аттестации по образовательным программа</w:t>
      </w:r>
      <w:r>
        <w:rPr>
          <w:b/>
          <w:sz w:val="28"/>
          <w:szCs w:val="28"/>
        </w:rPr>
        <w:t>м основного общего образования</w:t>
      </w:r>
      <w:r w:rsidRPr="008E3709">
        <w:rPr>
          <w:b/>
          <w:sz w:val="28"/>
          <w:szCs w:val="28"/>
        </w:rPr>
        <w:t xml:space="preserve"> </w:t>
      </w:r>
      <w:r w:rsidRPr="008E3709">
        <w:rPr>
          <w:b/>
          <w:bCs/>
          <w:sz w:val="28"/>
          <w:szCs w:val="28"/>
        </w:rPr>
        <w:t>в 20</w:t>
      </w:r>
      <w:r>
        <w:rPr>
          <w:b/>
          <w:bCs/>
          <w:sz w:val="28"/>
          <w:szCs w:val="28"/>
        </w:rPr>
        <w:t>2</w:t>
      </w:r>
      <w:r w:rsidR="00C20837">
        <w:rPr>
          <w:b/>
          <w:bCs/>
          <w:sz w:val="28"/>
          <w:szCs w:val="28"/>
        </w:rPr>
        <w:t>1</w:t>
      </w:r>
      <w:r>
        <w:rPr>
          <w:b/>
          <w:bCs/>
          <w:sz w:val="28"/>
          <w:szCs w:val="28"/>
        </w:rPr>
        <w:t xml:space="preserve"> </w:t>
      </w:r>
      <w:r w:rsidRPr="008E3709">
        <w:rPr>
          <w:b/>
          <w:bCs/>
          <w:sz w:val="28"/>
          <w:szCs w:val="28"/>
        </w:rPr>
        <w:t>году</w:t>
      </w:r>
    </w:p>
    <w:p w:rsidR="00841EC7" w:rsidRDefault="00841EC7" w:rsidP="00841EC7">
      <w:pPr>
        <w:jc w:val="center"/>
        <w:outlineLvl w:val="0"/>
        <w:rPr>
          <w:bCs/>
          <w:iCs/>
          <w:sz w:val="28"/>
          <w:szCs w:val="28"/>
        </w:rPr>
      </w:pPr>
    </w:p>
    <w:p w:rsidR="00841EC7" w:rsidRPr="00A74CE6" w:rsidRDefault="00841EC7" w:rsidP="00841EC7">
      <w:pPr>
        <w:jc w:val="center"/>
        <w:outlineLvl w:val="0"/>
        <w:rPr>
          <w:bCs/>
          <w:iCs/>
          <w:sz w:val="28"/>
          <w:szCs w:val="28"/>
        </w:rPr>
      </w:pPr>
      <w:r>
        <w:rPr>
          <w:bCs/>
          <w:iCs/>
          <w:sz w:val="28"/>
          <w:szCs w:val="28"/>
        </w:rPr>
        <w:t>1. Общие положения</w:t>
      </w:r>
    </w:p>
    <w:p w:rsidR="00841EC7" w:rsidRPr="00EB3252" w:rsidRDefault="00841EC7" w:rsidP="00841EC7">
      <w:pPr>
        <w:jc w:val="center"/>
        <w:rPr>
          <w:bCs/>
          <w:iCs/>
        </w:rPr>
      </w:pPr>
    </w:p>
    <w:p w:rsidR="00841EC7" w:rsidRPr="00A9163F" w:rsidRDefault="00841EC7" w:rsidP="00841EC7">
      <w:pPr>
        <w:ind w:firstLine="709"/>
        <w:jc w:val="both"/>
        <w:rPr>
          <w:sz w:val="28"/>
          <w:szCs w:val="28"/>
        </w:rPr>
      </w:pPr>
      <w:r w:rsidRPr="003755FC">
        <w:rPr>
          <w:bCs/>
          <w:iCs/>
          <w:sz w:val="28"/>
          <w:szCs w:val="28"/>
        </w:rPr>
        <w:t>1.</w:t>
      </w:r>
      <w:r>
        <w:rPr>
          <w:bCs/>
          <w:iCs/>
          <w:sz w:val="28"/>
          <w:szCs w:val="28"/>
        </w:rPr>
        <w:t xml:space="preserve">1. </w:t>
      </w:r>
      <w:r w:rsidRPr="003755FC">
        <w:rPr>
          <w:bCs/>
          <w:iCs/>
          <w:sz w:val="28"/>
          <w:szCs w:val="28"/>
        </w:rPr>
        <w:t xml:space="preserve">Настоящий Порядок </w:t>
      </w:r>
      <w:r w:rsidRPr="0032103A">
        <w:rPr>
          <w:bCs/>
          <w:iCs/>
          <w:sz w:val="28"/>
          <w:szCs w:val="28"/>
        </w:rPr>
        <w:t xml:space="preserve">регистрации </w:t>
      </w:r>
      <w:r>
        <w:rPr>
          <w:sz w:val="28"/>
          <w:szCs w:val="28"/>
        </w:rPr>
        <w:t xml:space="preserve">заявлений на прохождение государственной итоговой аттестации по образовательным программам основного общего образования </w:t>
      </w:r>
      <w:r>
        <w:rPr>
          <w:bCs/>
          <w:iCs/>
          <w:sz w:val="28"/>
          <w:szCs w:val="28"/>
        </w:rPr>
        <w:t xml:space="preserve">(далее – Порядок) </w:t>
      </w:r>
      <w:r w:rsidRPr="00144F3A">
        <w:rPr>
          <w:bCs/>
          <w:iCs/>
          <w:sz w:val="28"/>
          <w:szCs w:val="28"/>
        </w:rPr>
        <w:t xml:space="preserve">разработан в соответствии </w:t>
      </w:r>
      <w:r>
        <w:rPr>
          <w:bCs/>
          <w:iCs/>
          <w:sz w:val="28"/>
          <w:szCs w:val="28"/>
        </w:rPr>
        <w:t xml:space="preserve">с </w:t>
      </w:r>
      <w:r>
        <w:rPr>
          <w:sz w:val="28"/>
          <w:szCs w:val="28"/>
        </w:rPr>
        <w:t>Федеральным законом Российской Федерации от 29 декабря 2012 года           № 273-ФЗ «Об образовании в Российской Федерации»</w:t>
      </w:r>
      <w:r w:rsidRPr="00A9163F">
        <w:rPr>
          <w:sz w:val="28"/>
          <w:szCs w:val="28"/>
        </w:rPr>
        <w:t xml:space="preserve">, </w:t>
      </w:r>
      <w:r>
        <w:rPr>
          <w:sz w:val="28"/>
          <w:szCs w:val="28"/>
        </w:rPr>
        <w:t xml:space="preserve">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года № 189/1513 (далее – </w:t>
      </w:r>
      <w:r w:rsidR="00BC224D">
        <w:rPr>
          <w:sz w:val="28"/>
          <w:szCs w:val="28"/>
        </w:rPr>
        <w:t>Порядок проведения ГИА-9</w:t>
      </w:r>
      <w:r>
        <w:rPr>
          <w:sz w:val="28"/>
          <w:szCs w:val="28"/>
        </w:rPr>
        <w:t>), и</w:t>
      </w:r>
      <w:r w:rsidRPr="00A9163F">
        <w:rPr>
          <w:sz w:val="28"/>
          <w:szCs w:val="28"/>
        </w:rPr>
        <w:t xml:space="preserve"> опре</w:t>
      </w:r>
      <w:r>
        <w:rPr>
          <w:sz w:val="28"/>
          <w:szCs w:val="28"/>
        </w:rPr>
        <w:t>деляет правила подачи заявлений,</w:t>
      </w:r>
      <w:r w:rsidRPr="00A9163F">
        <w:rPr>
          <w:sz w:val="28"/>
          <w:szCs w:val="28"/>
        </w:rPr>
        <w:t xml:space="preserve"> их регистрацию </w:t>
      </w:r>
      <w:r>
        <w:rPr>
          <w:sz w:val="28"/>
          <w:szCs w:val="28"/>
        </w:rPr>
        <w:t xml:space="preserve">на прохождение государственной итоговой аттестации по образовательным программам основного общего образования </w:t>
      </w:r>
      <w:r w:rsidR="00BC224D">
        <w:rPr>
          <w:sz w:val="28"/>
          <w:szCs w:val="28"/>
        </w:rPr>
        <w:br/>
      </w:r>
      <w:r>
        <w:rPr>
          <w:sz w:val="28"/>
          <w:szCs w:val="28"/>
        </w:rPr>
        <w:t>(далее – ГИА</w:t>
      </w:r>
      <w:r w:rsidR="00BC224D">
        <w:rPr>
          <w:sz w:val="28"/>
          <w:szCs w:val="28"/>
        </w:rPr>
        <w:t>-9</w:t>
      </w:r>
      <w:r>
        <w:rPr>
          <w:sz w:val="28"/>
          <w:szCs w:val="28"/>
        </w:rPr>
        <w:t>)</w:t>
      </w:r>
      <w:r w:rsidRPr="00A9163F">
        <w:rPr>
          <w:bCs/>
          <w:sz w:val="28"/>
          <w:szCs w:val="28"/>
        </w:rPr>
        <w:t xml:space="preserve">. </w:t>
      </w:r>
    </w:p>
    <w:p w:rsidR="00841EC7" w:rsidRPr="00A9163F" w:rsidRDefault="00841EC7" w:rsidP="00841EC7">
      <w:pPr>
        <w:ind w:firstLine="709"/>
        <w:jc w:val="both"/>
        <w:rPr>
          <w:bCs/>
          <w:sz w:val="28"/>
          <w:szCs w:val="28"/>
        </w:rPr>
      </w:pPr>
      <w:r>
        <w:rPr>
          <w:sz w:val="28"/>
          <w:szCs w:val="28"/>
        </w:rPr>
        <w:t>1.</w:t>
      </w:r>
      <w:r w:rsidRPr="00A9163F">
        <w:rPr>
          <w:sz w:val="28"/>
          <w:szCs w:val="28"/>
        </w:rPr>
        <w:t>2. Действие настоящего Порядка распространяется на</w:t>
      </w:r>
      <w:r>
        <w:rPr>
          <w:sz w:val="28"/>
          <w:szCs w:val="28"/>
        </w:rPr>
        <w:t xml:space="preserve"> </w:t>
      </w:r>
      <w:r>
        <w:rPr>
          <w:bCs/>
          <w:sz w:val="28"/>
          <w:szCs w:val="28"/>
        </w:rPr>
        <w:t xml:space="preserve">обучающихся, осваивающих образовательные программы основного общего образования в </w:t>
      </w:r>
      <w:r w:rsidRPr="00A9163F">
        <w:rPr>
          <w:bCs/>
          <w:sz w:val="28"/>
          <w:szCs w:val="28"/>
        </w:rPr>
        <w:t>образовательных организаци</w:t>
      </w:r>
      <w:r>
        <w:rPr>
          <w:bCs/>
          <w:sz w:val="28"/>
          <w:szCs w:val="28"/>
        </w:rPr>
        <w:t xml:space="preserve">ях Ханты-Мансийского автономного округа – Югры </w:t>
      </w:r>
      <w:r w:rsidRPr="007E2F18">
        <w:rPr>
          <w:bCs/>
          <w:sz w:val="28"/>
          <w:szCs w:val="28"/>
        </w:rPr>
        <w:t>(далее – выпускники 9-х классов)</w:t>
      </w:r>
      <w:r>
        <w:rPr>
          <w:bCs/>
          <w:sz w:val="28"/>
          <w:szCs w:val="28"/>
        </w:rPr>
        <w:t>,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которые вправе пройти экстерном ГИА</w:t>
      </w:r>
      <w:r w:rsidR="00BC224D">
        <w:rPr>
          <w:bCs/>
          <w:sz w:val="28"/>
          <w:szCs w:val="28"/>
        </w:rPr>
        <w:t>-9</w:t>
      </w:r>
      <w:r>
        <w:rPr>
          <w:bCs/>
          <w:sz w:val="28"/>
          <w:szCs w:val="28"/>
        </w:rPr>
        <w:t xml:space="preserve"> в организации, осуществляющей образовательную деятельность по имеющим аккредитацию образовательным программам основного общего образования </w:t>
      </w:r>
      <w:r w:rsidRPr="007E2F18">
        <w:rPr>
          <w:bCs/>
          <w:sz w:val="28"/>
          <w:szCs w:val="28"/>
        </w:rPr>
        <w:t>(далее – экстерны)</w:t>
      </w:r>
      <w:r>
        <w:rPr>
          <w:bCs/>
          <w:sz w:val="28"/>
          <w:szCs w:val="28"/>
        </w:rPr>
        <w:t>, в</w:t>
      </w:r>
      <w:r w:rsidRPr="00A9163F">
        <w:rPr>
          <w:bCs/>
          <w:sz w:val="28"/>
          <w:szCs w:val="28"/>
        </w:rPr>
        <w:t xml:space="preserve"> 20</w:t>
      </w:r>
      <w:r>
        <w:rPr>
          <w:bCs/>
          <w:sz w:val="28"/>
          <w:szCs w:val="28"/>
        </w:rPr>
        <w:t>2</w:t>
      </w:r>
      <w:r w:rsidR="00C20837">
        <w:rPr>
          <w:bCs/>
          <w:sz w:val="28"/>
          <w:szCs w:val="28"/>
        </w:rPr>
        <w:t>1</w:t>
      </w:r>
      <w:r>
        <w:rPr>
          <w:bCs/>
          <w:sz w:val="28"/>
          <w:szCs w:val="28"/>
        </w:rPr>
        <w:t xml:space="preserve"> </w:t>
      </w:r>
      <w:r w:rsidRPr="00A9163F">
        <w:rPr>
          <w:bCs/>
          <w:sz w:val="28"/>
          <w:szCs w:val="28"/>
        </w:rPr>
        <w:t>год</w:t>
      </w:r>
      <w:r>
        <w:rPr>
          <w:bCs/>
          <w:sz w:val="28"/>
          <w:szCs w:val="28"/>
        </w:rPr>
        <w:t>у.</w:t>
      </w:r>
    </w:p>
    <w:p w:rsidR="00841EC7" w:rsidRDefault="00841EC7" w:rsidP="00841EC7">
      <w:pPr>
        <w:ind w:firstLine="720"/>
        <w:jc w:val="center"/>
        <w:outlineLvl w:val="0"/>
        <w:rPr>
          <w:b/>
          <w:bCs/>
          <w:sz w:val="28"/>
          <w:szCs w:val="28"/>
        </w:rPr>
      </w:pPr>
    </w:p>
    <w:p w:rsidR="00841EC7" w:rsidRDefault="00841EC7" w:rsidP="00841EC7">
      <w:pPr>
        <w:ind w:firstLine="720"/>
        <w:jc w:val="center"/>
        <w:outlineLvl w:val="0"/>
        <w:rPr>
          <w:sz w:val="28"/>
          <w:szCs w:val="28"/>
        </w:rPr>
      </w:pPr>
      <w:r>
        <w:rPr>
          <w:bCs/>
          <w:sz w:val="28"/>
          <w:szCs w:val="28"/>
        </w:rPr>
        <w:t xml:space="preserve">2. </w:t>
      </w:r>
      <w:r w:rsidRPr="006A1DBA">
        <w:rPr>
          <w:bCs/>
          <w:sz w:val="28"/>
          <w:szCs w:val="28"/>
        </w:rPr>
        <w:t xml:space="preserve">Регистрация </w:t>
      </w:r>
      <w:r w:rsidRPr="006A1DBA">
        <w:rPr>
          <w:sz w:val="28"/>
          <w:szCs w:val="28"/>
        </w:rPr>
        <w:t xml:space="preserve">заявлений на прохождение </w:t>
      </w:r>
      <w:r>
        <w:rPr>
          <w:sz w:val="28"/>
          <w:szCs w:val="28"/>
        </w:rPr>
        <w:t>ГИА</w:t>
      </w:r>
      <w:r w:rsidR="00BC224D">
        <w:rPr>
          <w:sz w:val="28"/>
          <w:szCs w:val="28"/>
        </w:rPr>
        <w:t>-9</w:t>
      </w:r>
    </w:p>
    <w:p w:rsidR="00841EC7" w:rsidRPr="00EB3252" w:rsidRDefault="00841EC7" w:rsidP="00841EC7">
      <w:pPr>
        <w:ind w:firstLine="720"/>
        <w:jc w:val="center"/>
        <w:outlineLvl w:val="0"/>
        <w:rPr>
          <w:b/>
          <w:bCs/>
        </w:rPr>
      </w:pPr>
      <w:r w:rsidRPr="00EB3252">
        <w:t xml:space="preserve">  </w:t>
      </w:r>
    </w:p>
    <w:p w:rsidR="00841EC7" w:rsidRPr="0004296C" w:rsidRDefault="00841EC7" w:rsidP="00841EC7">
      <w:pPr>
        <w:pStyle w:val="affb"/>
        <w:ind w:right="-1" w:firstLine="709"/>
        <w:jc w:val="both"/>
        <w:rPr>
          <w:sz w:val="28"/>
          <w:szCs w:val="28"/>
        </w:rPr>
      </w:pPr>
      <w:r>
        <w:rPr>
          <w:bCs/>
          <w:sz w:val="28"/>
          <w:szCs w:val="28"/>
        </w:rPr>
        <w:t>2.1</w:t>
      </w:r>
      <w:r w:rsidRPr="00144F3A">
        <w:rPr>
          <w:bCs/>
          <w:sz w:val="28"/>
          <w:szCs w:val="28"/>
        </w:rPr>
        <w:t>.</w:t>
      </w:r>
      <w:r>
        <w:rPr>
          <w:bCs/>
          <w:sz w:val="28"/>
          <w:szCs w:val="28"/>
        </w:rPr>
        <w:t xml:space="preserve"> </w:t>
      </w:r>
      <w:r w:rsidRPr="001A70CE">
        <w:rPr>
          <w:sz w:val="28"/>
          <w:szCs w:val="28"/>
        </w:rPr>
        <w:t>Для участия в ГИА</w:t>
      </w:r>
      <w:r w:rsidR="00BC224D">
        <w:rPr>
          <w:sz w:val="28"/>
          <w:szCs w:val="28"/>
        </w:rPr>
        <w:t>-9</w:t>
      </w:r>
      <w:r w:rsidRPr="001A70CE">
        <w:rPr>
          <w:sz w:val="28"/>
          <w:szCs w:val="28"/>
        </w:rPr>
        <w:t xml:space="preserve"> </w:t>
      </w:r>
      <w:r>
        <w:rPr>
          <w:sz w:val="28"/>
          <w:szCs w:val="28"/>
        </w:rPr>
        <w:t>лица, указанные в пункте 1.</w:t>
      </w:r>
      <w:r w:rsidRPr="001A70CE">
        <w:rPr>
          <w:sz w:val="28"/>
          <w:szCs w:val="28"/>
        </w:rPr>
        <w:t xml:space="preserve">2 настоящего Порядка, до 1 марта </w:t>
      </w:r>
      <w:r>
        <w:rPr>
          <w:sz w:val="28"/>
          <w:szCs w:val="28"/>
        </w:rPr>
        <w:t xml:space="preserve">включительно </w:t>
      </w:r>
      <w:r w:rsidRPr="001A70CE">
        <w:rPr>
          <w:sz w:val="28"/>
          <w:szCs w:val="28"/>
        </w:rPr>
        <w:t xml:space="preserve">подают заявление </w:t>
      </w:r>
      <w:r w:rsidRPr="0004296C">
        <w:rPr>
          <w:sz w:val="28"/>
          <w:szCs w:val="28"/>
        </w:rPr>
        <w:t>с</w:t>
      </w:r>
      <w:r>
        <w:rPr>
          <w:sz w:val="26"/>
          <w:szCs w:val="26"/>
        </w:rPr>
        <w:t xml:space="preserve"> </w:t>
      </w:r>
      <w:r w:rsidRPr="0004296C">
        <w:rPr>
          <w:sz w:val="28"/>
          <w:szCs w:val="28"/>
        </w:rPr>
        <w:t>указанием выбранных учебных предметов, форм</w:t>
      </w:r>
      <w:r w:rsidR="00C33AA4">
        <w:rPr>
          <w:sz w:val="28"/>
          <w:szCs w:val="28"/>
        </w:rPr>
        <w:t>ы</w:t>
      </w:r>
      <w:r w:rsidRPr="0004296C">
        <w:rPr>
          <w:sz w:val="28"/>
          <w:szCs w:val="28"/>
        </w:rPr>
        <w:t xml:space="preserve"> ГИА</w:t>
      </w:r>
      <w:r w:rsidR="00BC224D">
        <w:rPr>
          <w:sz w:val="28"/>
          <w:szCs w:val="28"/>
        </w:rPr>
        <w:t>-9</w:t>
      </w:r>
      <w:r w:rsidRPr="0004296C">
        <w:rPr>
          <w:sz w:val="28"/>
          <w:szCs w:val="28"/>
        </w:rPr>
        <w:t xml:space="preserve"> и</w:t>
      </w:r>
      <w:r>
        <w:rPr>
          <w:sz w:val="28"/>
          <w:szCs w:val="28"/>
        </w:rPr>
        <w:t xml:space="preserve"> </w:t>
      </w:r>
      <w:r w:rsidRPr="0004296C">
        <w:rPr>
          <w:sz w:val="28"/>
          <w:szCs w:val="28"/>
        </w:rPr>
        <w:t>язык</w:t>
      </w:r>
      <w:r w:rsidR="00C33AA4">
        <w:rPr>
          <w:sz w:val="28"/>
          <w:szCs w:val="28"/>
        </w:rPr>
        <w:t>а</w:t>
      </w:r>
      <w:r w:rsidRPr="0004296C">
        <w:rPr>
          <w:sz w:val="28"/>
          <w:szCs w:val="28"/>
        </w:rPr>
        <w:t>, на</w:t>
      </w:r>
      <w:r>
        <w:rPr>
          <w:sz w:val="28"/>
          <w:szCs w:val="28"/>
        </w:rPr>
        <w:t xml:space="preserve"> </w:t>
      </w:r>
      <w:r w:rsidRPr="0004296C">
        <w:rPr>
          <w:sz w:val="28"/>
          <w:szCs w:val="28"/>
        </w:rPr>
        <w:t>котором</w:t>
      </w:r>
      <w:r>
        <w:rPr>
          <w:sz w:val="28"/>
          <w:szCs w:val="28"/>
        </w:rPr>
        <w:t xml:space="preserve"> они планируют сдавать экзамены, а также сроков участия в ГИА</w:t>
      </w:r>
      <w:r w:rsidR="00BC224D">
        <w:rPr>
          <w:sz w:val="28"/>
          <w:szCs w:val="28"/>
        </w:rPr>
        <w:t>-9</w:t>
      </w:r>
      <w:r>
        <w:rPr>
          <w:sz w:val="28"/>
          <w:szCs w:val="28"/>
        </w:rPr>
        <w:t>.</w:t>
      </w:r>
    </w:p>
    <w:p w:rsidR="00841EC7" w:rsidRDefault="00841EC7" w:rsidP="00841EC7">
      <w:pPr>
        <w:widowControl w:val="0"/>
        <w:ind w:firstLine="709"/>
        <w:jc w:val="both"/>
        <w:rPr>
          <w:sz w:val="28"/>
          <w:szCs w:val="28"/>
        </w:rPr>
      </w:pPr>
      <w:r>
        <w:rPr>
          <w:sz w:val="28"/>
          <w:szCs w:val="28"/>
        </w:rPr>
        <w:t>2</w:t>
      </w:r>
      <w:r w:rsidRPr="002128BB">
        <w:rPr>
          <w:sz w:val="28"/>
          <w:szCs w:val="28"/>
        </w:rPr>
        <w:t>.</w:t>
      </w:r>
      <w:r>
        <w:rPr>
          <w:sz w:val="28"/>
          <w:szCs w:val="28"/>
        </w:rPr>
        <w:t xml:space="preserve">2. Заявление на прохождение </w:t>
      </w:r>
      <w:r w:rsidRPr="0004296C">
        <w:rPr>
          <w:sz w:val="28"/>
          <w:szCs w:val="28"/>
        </w:rPr>
        <w:t xml:space="preserve">государственной итоговой аттестации по образовательным программам основного общего образования в форме </w:t>
      </w:r>
      <w:r w:rsidRPr="0004296C">
        <w:rPr>
          <w:sz w:val="28"/>
          <w:szCs w:val="28"/>
        </w:rPr>
        <w:lastRenderedPageBreak/>
        <w:t>основного государственного экзамена (государственного выпускного экзамена)</w:t>
      </w:r>
      <w:r>
        <w:rPr>
          <w:sz w:val="28"/>
          <w:szCs w:val="28"/>
        </w:rPr>
        <w:t xml:space="preserve"> </w:t>
      </w:r>
      <w:r w:rsidRPr="0004296C">
        <w:rPr>
          <w:sz w:val="28"/>
          <w:szCs w:val="28"/>
        </w:rPr>
        <w:t>(приложение 1 к настоящему Порядку)</w:t>
      </w:r>
      <w:r>
        <w:rPr>
          <w:sz w:val="28"/>
          <w:szCs w:val="28"/>
        </w:rPr>
        <w:t xml:space="preserve"> в</w:t>
      </w:r>
      <w:r w:rsidRPr="002128BB">
        <w:rPr>
          <w:sz w:val="28"/>
          <w:szCs w:val="28"/>
        </w:rPr>
        <w:t xml:space="preserve">ыпускники </w:t>
      </w:r>
      <w:r>
        <w:rPr>
          <w:sz w:val="28"/>
          <w:szCs w:val="28"/>
        </w:rPr>
        <w:t>9-х классов</w:t>
      </w:r>
      <w:r w:rsidRPr="002128BB">
        <w:rPr>
          <w:sz w:val="28"/>
          <w:szCs w:val="28"/>
        </w:rPr>
        <w:t xml:space="preserve"> подают </w:t>
      </w:r>
      <w:r>
        <w:rPr>
          <w:sz w:val="28"/>
          <w:szCs w:val="28"/>
        </w:rPr>
        <w:t>в об</w:t>
      </w:r>
      <w:r w:rsidRPr="002128BB">
        <w:rPr>
          <w:sz w:val="28"/>
          <w:szCs w:val="28"/>
        </w:rPr>
        <w:t>разовательн</w:t>
      </w:r>
      <w:r>
        <w:rPr>
          <w:sz w:val="28"/>
          <w:szCs w:val="28"/>
        </w:rPr>
        <w:t>ую</w:t>
      </w:r>
      <w:r w:rsidRPr="002128BB">
        <w:rPr>
          <w:sz w:val="28"/>
          <w:szCs w:val="28"/>
        </w:rPr>
        <w:t xml:space="preserve"> </w:t>
      </w:r>
      <w:r>
        <w:rPr>
          <w:sz w:val="28"/>
          <w:szCs w:val="28"/>
        </w:rPr>
        <w:t>организацию</w:t>
      </w:r>
      <w:r w:rsidRPr="002128BB">
        <w:rPr>
          <w:sz w:val="28"/>
          <w:szCs w:val="28"/>
        </w:rPr>
        <w:t>, в которо</w:t>
      </w:r>
      <w:r>
        <w:rPr>
          <w:sz w:val="28"/>
          <w:szCs w:val="28"/>
        </w:rPr>
        <w:t>й они осваивают</w:t>
      </w:r>
      <w:r w:rsidRPr="002128BB">
        <w:rPr>
          <w:sz w:val="28"/>
          <w:szCs w:val="28"/>
        </w:rPr>
        <w:t xml:space="preserve"> основные образовательные программы </w:t>
      </w:r>
      <w:r>
        <w:rPr>
          <w:sz w:val="28"/>
          <w:szCs w:val="28"/>
        </w:rPr>
        <w:t>основного общего образования, а экстерны – в образовательные организации по выбору</w:t>
      </w:r>
      <w:r w:rsidR="00C33AA4">
        <w:rPr>
          <w:sz w:val="28"/>
          <w:szCs w:val="28"/>
        </w:rPr>
        <w:t>, муниципальные органы, осуществляющие управление в сфере образования (далее – МОУО)</w:t>
      </w:r>
      <w:r>
        <w:rPr>
          <w:sz w:val="28"/>
          <w:szCs w:val="28"/>
        </w:rPr>
        <w:t xml:space="preserve">. </w:t>
      </w:r>
    </w:p>
    <w:p w:rsidR="00841EC7" w:rsidRPr="002128BB" w:rsidRDefault="00841EC7" w:rsidP="00841EC7">
      <w:pPr>
        <w:widowControl w:val="0"/>
        <w:ind w:firstLine="709"/>
        <w:jc w:val="both"/>
        <w:rPr>
          <w:sz w:val="28"/>
          <w:szCs w:val="28"/>
        </w:rPr>
      </w:pPr>
      <w:r w:rsidRPr="001A70CE">
        <w:rPr>
          <w:sz w:val="28"/>
          <w:szCs w:val="28"/>
        </w:rPr>
        <w:t xml:space="preserve">Заявление подается </w:t>
      </w:r>
      <w:r>
        <w:rPr>
          <w:sz w:val="28"/>
          <w:szCs w:val="28"/>
        </w:rPr>
        <w:t>участниками</w:t>
      </w:r>
      <w:r w:rsidRPr="001A70CE">
        <w:rPr>
          <w:sz w:val="28"/>
          <w:szCs w:val="28"/>
        </w:rPr>
        <w:t xml:space="preserve"> лично на</w:t>
      </w:r>
      <w:r>
        <w:rPr>
          <w:sz w:val="28"/>
          <w:szCs w:val="28"/>
        </w:rPr>
        <w:t xml:space="preserve"> </w:t>
      </w:r>
      <w:r w:rsidRPr="001A70CE">
        <w:rPr>
          <w:sz w:val="28"/>
          <w:szCs w:val="28"/>
        </w:rPr>
        <w:t>основ</w:t>
      </w:r>
      <w:r>
        <w:rPr>
          <w:sz w:val="28"/>
          <w:szCs w:val="28"/>
        </w:rPr>
        <w:t xml:space="preserve">ании документа, удостоверяющего </w:t>
      </w:r>
      <w:r w:rsidRPr="001A70CE">
        <w:rPr>
          <w:sz w:val="28"/>
          <w:szCs w:val="28"/>
        </w:rPr>
        <w:t>личность, или их</w:t>
      </w:r>
      <w:r>
        <w:rPr>
          <w:sz w:val="28"/>
          <w:szCs w:val="28"/>
        </w:rPr>
        <w:t xml:space="preserve"> </w:t>
      </w:r>
      <w:r w:rsidRPr="001A70CE">
        <w:rPr>
          <w:sz w:val="28"/>
          <w:szCs w:val="28"/>
        </w:rPr>
        <w:t>родителями (законными предста</w:t>
      </w:r>
      <w:r>
        <w:rPr>
          <w:sz w:val="28"/>
          <w:szCs w:val="28"/>
        </w:rPr>
        <w:t>вителями) на основании документов, удостоверяющих</w:t>
      </w:r>
      <w:r w:rsidRPr="001A70CE">
        <w:rPr>
          <w:sz w:val="28"/>
          <w:szCs w:val="28"/>
        </w:rPr>
        <w:t xml:space="preserve"> их</w:t>
      </w:r>
      <w:r>
        <w:rPr>
          <w:sz w:val="28"/>
          <w:szCs w:val="28"/>
        </w:rPr>
        <w:t xml:space="preserve"> </w:t>
      </w:r>
      <w:r w:rsidRPr="001A70CE">
        <w:rPr>
          <w:sz w:val="28"/>
          <w:szCs w:val="28"/>
        </w:rPr>
        <w:t>личность, или уполномоченны</w:t>
      </w:r>
      <w:r>
        <w:rPr>
          <w:sz w:val="28"/>
          <w:szCs w:val="28"/>
        </w:rPr>
        <w:t>ми лицами на основании документов, удостоверяющих</w:t>
      </w:r>
      <w:r w:rsidRPr="001A70CE">
        <w:rPr>
          <w:sz w:val="28"/>
          <w:szCs w:val="28"/>
        </w:rPr>
        <w:t xml:space="preserve"> </w:t>
      </w:r>
      <w:r>
        <w:rPr>
          <w:sz w:val="28"/>
          <w:szCs w:val="28"/>
        </w:rPr>
        <w:t>их личность, и доверенности.</w:t>
      </w:r>
    </w:p>
    <w:p w:rsidR="00841EC7" w:rsidRDefault="00841EC7" w:rsidP="00841EC7">
      <w:pPr>
        <w:pStyle w:val="a9"/>
        <w:tabs>
          <w:tab w:val="left" w:pos="1440"/>
          <w:tab w:val="num" w:pos="1530"/>
        </w:tabs>
        <w:spacing w:after="0"/>
        <w:ind w:left="0" w:firstLine="709"/>
        <w:jc w:val="both"/>
        <w:rPr>
          <w:sz w:val="28"/>
          <w:szCs w:val="28"/>
        </w:rPr>
      </w:pPr>
      <w:r>
        <w:rPr>
          <w:sz w:val="28"/>
          <w:szCs w:val="28"/>
        </w:rPr>
        <w:t xml:space="preserve">2.3. К заявлению </w:t>
      </w:r>
      <w:r w:rsidRPr="00B75045">
        <w:rPr>
          <w:sz w:val="28"/>
          <w:szCs w:val="28"/>
        </w:rPr>
        <w:t xml:space="preserve">на прохождение </w:t>
      </w:r>
      <w:r w:rsidR="00BC224D">
        <w:rPr>
          <w:sz w:val="28"/>
          <w:szCs w:val="28"/>
        </w:rPr>
        <w:t xml:space="preserve">ГИА-9 </w:t>
      </w:r>
      <w:r w:rsidRPr="00B75045">
        <w:rPr>
          <w:bCs/>
          <w:sz w:val="28"/>
          <w:szCs w:val="28"/>
        </w:rPr>
        <w:t>прилагается согласие на обработку персональных данных</w:t>
      </w:r>
      <w:r>
        <w:rPr>
          <w:b/>
          <w:bCs/>
          <w:sz w:val="28"/>
          <w:szCs w:val="28"/>
        </w:rPr>
        <w:t xml:space="preserve"> </w:t>
      </w:r>
      <w:r>
        <w:rPr>
          <w:sz w:val="28"/>
          <w:szCs w:val="28"/>
        </w:rPr>
        <w:t>(приложение 2 к настоящему Порядку).</w:t>
      </w:r>
    </w:p>
    <w:p w:rsidR="00841EC7" w:rsidRDefault="00841EC7" w:rsidP="00841EC7">
      <w:pPr>
        <w:pStyle w:val="a9"/>
        <w:tabs>
          <w:tab w:val="left" w:pos="1440"/>
          <w:tab w:val="num" w:pos="1530"/>
        </w:tabs>
        <w:spacing w:after="0"/>
        <w:ind w:left="0" w:firstLine="709"/>
        <w:jc w:val="both"/>
        <w:rPr>
          <w:sz w:val="28"/>
          <w:szCs w:val="28"/>
        </w:rPr>
      </w:pPr>
      <w:r>
        <w:rPr>
          <w:sz w:val="28"/>
          <w:szCs w:val="28"/>
        </w:rPr>
        <w:t xml:space="preserve">Также к заявлению на прохождение </w:t>
      </w:r>
      <w:r w:rsidR="00BC224D">
        <w:rPr>
          <w:sz w:val="28"/>
          <w:szCs w:val="28"/>
        </w:rPr>
        <w:t>ГИА-9</w:t>
      </w:r>
      <w:r>
        <w:rPr>
          <w:sz w:val="28"/>
          <w:szCs w:val="28"/>
        </w:rPr>
        <w:t xml:space="preserve"> прилагается, в случае необходимости, копия рекомендаций психолого-медико-педагогической комиссии,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  </w:t>
      </w:r>
    </w:p>
    <w:p w:rsidR="00841EC7" w:rsidRPr="008C0157" w:rsidRDefault="00841EC7" w:rsidP="00841EC7">
      <w:pPr>
        <w:ind w:firstLine="709"/>
        <w:jc w:val="both"/>
        <w:rPr>
          <w:sz w:val="28"/>
          <w:szCs w:val="28"/>
        </w:rPr>
      </w:pPr>
      <w:r>
        <w:rPr>
          <w:bCs/>
          <w:sz w:val="28"/>
          <w:szCs w:val="28"/>
        </w:rPr>
        <w:t>2.4. О</w:t>
      </w:r>
      <w:r>
        <w:rPr>
          <w:sz w:val="28"/>
          <w:szCs w:val="28"/>
        </w:rPr>
        <w:t xml:space="preserve">бщеобразовательная организация, </w:t>
      </w:r>
      <w:r w:rsidR="00C33AA4">
        <w:rPr>
          <w:sz w:val="28"/>
          <w:szCs w:val="28"/>
        </w:rPr>
        <w:t xml:space="preserve">МОУО, </w:t>
      </w:r>
      <w:r w:rsidRPr="00ED51B5">
        <w:rPr>
          <w:sz w:val="28"/>
          <w:szCs w:val="28"/>
        </w:rPr>
        <w:t>явл</w:t>
      </w:r>
      <w:r>
        <w:rPr>
          <w:sz w:val="28"/>
          <w:szCs w:val="28"/>
        </w:rPr>
        <w:t xml:space="preserve">яющаяся местом регистрации заявлений на прохождение </w:t>
      </w:r>
      <w:r w:rsidR="00BC224D">
        <w:rPr>
          <w:sz w:val="28"/>
          <w:szCs w:val="28"/>
        </w:rPr>
        <w:t>ГИА-9</w:t>
      </w:r>
      <w:r>
        <w:rPr>
          <w:sz w:val="28"/>
          <w:szCs w:val="28"/>
        </w:rPr>
        <w:t>, органи</w:t>
      </w:r>
      <w:r w:rsidR="00C20837">
        <w:rPr>
          <w:sz w:val="28"/>
          <w:szCs w:val="28"/>
        </w:rPr>
        <w:t>зует прием указанных заявлений.</w:t>
      </w:r>
    </w:p>
    <w:p w:rsidR="00841EC7" w:rsidRPr="00144F3A" w:rsidRDefault="00841EC7" w:rsidP="00841EC7">
      <w:pPr>
        <w:ind w:firstLine="709"/>
        <w:jc w:val="both"/>
        <w:rPr>
          <w:bCs/>
          <w:sz w:val="28"/>
          <w:szCs w:val="28"/>
        </w:rPr>
      </w:pPr>
      <w:r w:rsidRPr="00144F3A">
        <w:rPr>
          <w:bCs/>
          <w:sz w:val="28"/>
          <w:szCs w:val="28"/>
        </w:rPr>
        <w:t>На заявлении делается отметка о номере и дате его поступления</w:t>
      </w:r>
      <w:r>
        <w:rPr>
          <w:bCs/>
          <w:sz w:val="28"/>
          <w:szCs w:val="28"/>
        </w:rPr>
        <w:t>, а также подпись лица, принявшего заявление</w:t>
      </w:r>
      <w:r w:rsidRPr="00144F3A">
        <w:rPr>
          <w:bCs/>
          <w:sz w:val="28"/>
          <w:szCs w:val="28"/>
        </w:rPr>
        <w:t>.</w:t>
      </w:r>
    </w:p>
    <w:p w:rsidR="00841EC7" w:rsidRPr="00F80BA4" w:rsidRDefault="00841EC7" w:rsidP="00841EC7">
      <w:pPr>
        <w:ind w:firstLine="709"/>
        <w:jc w:val="both"/>
        <w:rPr>
          <w:bCs/>
          <w:sz w:val="28"/>
          <w:szCs w:val="28"/>
        </w:rPr>
      </w:pPr>
      <w:r>
        <w:rPr>
          <w:bCs/>
          <w:sz w:val="28"/>
          <w:szCs w:val="28"/>
        </w:rPr>
        <w:t xml:space="preserve">Заявления на сдачу основного государственного экзамена </w:t>
      </w:r>
      <w:r w:rsidR="00C20837">
        <w:rPr>
          <w:bCs/>
          <w:sz w:val="28"/>
          <w:szCs w:val="28"/>
        </w:rPr>
        <w:br/>
      </w:r>
      <w:r>
        <w:rPr>
          <w:bCs/>
          <w:sz w:val="28"/>
          <w:szCs w:val="28"/>
        </w:rPr>
        <w:t>(далее – О</w:t>
      </w:r>
      <w:r w:rsidRPr="00F80BA4">
        <w:rPr>
          <w:bCs/>
          <w:sz w:val="28"/>
          <w:szCs w:val="28"/>
        </w:rPr>
        <w:t>ГЭ</w:t>
      </w:r>
      <w:r>
        <w:rPr>
          <w:bCs/>
          <w:sz w:val="28"/>
          <w:szCs w:val="28"/>
        </w:rPr>
        <w:t>)</w:t>
      </w:r>
      <w:r w:rsidRPr="00F80BA4">
        <w:rPr>
          <w:bCs/>
          <w:sz w:val="28"/>
          <w:szCs w:val="28"/>
        </w:rPr>
        <w:t xml:space="preserve">, </w:t>
      </w:r>
      <w:r>
        <w:rPr>
          <w:bCs/>
          <w:sz w:val="28"/>
          <w:szCs w:val="28"/>
        </w:rPr>
        <w:t xml:space="preserve">государственного выпускного экзамена (далее – </w:t>
      </w:r>
      <w:r w:rsidRPr="00F80BA4">
        <w:rPr>
          <w:bCs/>
          <w:sz w:val="28"/>
          <w:szCs w:val="28"/>
        </w:rPr>
        <w:t>ГВЭ</w:t>
      </w:r>
      <w:r>
        <w:rPr>
          <w:bCs/>
          <w:sz w:val="28"/>
          <w:szCs w:val="28"/>
        </w:rPr>
        <w:t>)</w:t>
      </w:r>
      <w:r w:rsidRPr="00F80BA4">
        <w:rPr>
          <w:bCs/>
          <w:sz w:val="28"/>
          <w:szCs w:val="28"/>
        </w:rPr>
        <w:t xml:space="preserve"> подлежат обязательной регистрации в журнале регистрации заявлений на прохождение государственной итоговой аттестации по образовательным программа</w:t>
      </w:r>
      <w:r>
        <w:rPr>
          <w:bCs/>
          <w:sz w:val="28"/>
          <w:szCs w:val="28"/>
        </w:rPr>
        <w:t>м основного общего образования (приложение 3</w:t>
      </w:r>
      <w:r w:rsidRPr="00F80BA4">
        <w:rPr>
          <w:bCs/>
          <w:sz w:val="28"/>
          <w:szCs w:val="28"/>
        </w:rPr>
        <w:t xml:space="preserve"> к настоящему Порядку) в день подачи заявления.</w:t>
      </w:r>
    </w:p>
    <w:p w:rsidR="00841EC7" w:rsidRDefault="00841EC7" w:rsidP="00841EC7">
      <w:pPr>
        <w:ind w:firstLine="709"/>
        <w:jc w:val="both"/>
        <w:rPr>
          <w:bCs/>
          <w:sz w:val="28"/>
          <w:szCs w:val="28"/>
        </w:rPr>
      </w:pPr>
      <w:r w:rsidRPr="00496314">
        <w:rPr>
          <w:bCs/>
          <w:sz w:val="28"/>
          <w:szCs w:val="28"/>
        </w:rPr>
        <w:t xml:space="preserve">При подаче заявления на участие в ГВЭ участник </w:t>
      </w:r>
      <w:r w:rsidR="00BC224D">
        <w:rPr>
          <w:sz w:val="28"/>
          <w:szCs w:val="28"/>
        </w:rPr>
        <w:t>ГИА-9</w:t>
      </w:r>
      <w:r w:rsidRPr="00496314">
        <w:rPr>
          <w:bCs/>
          <w:sz w:val="28"/>
          <w:szCs w:val="28"/>
        </w:rPr>
        <w:t xml:space="preserve"> указывает форму сдачи экзамена (устная или письменная). При выборе письменной формы ГВЭ по русскому языку участник </w:t>
      </w:r>
      <w:r w:rsidR="00BC224D">
        <w:rPr>
          <w:sz w:val="28"/>
          <w:szCs w:val="28"/>
        </w:rPr>
        <w:t>ГИА-9</w:t>
      </w:r>
      <w:r w:rsidRPr="00496314">
        <w:rPr>
          <w:bCs/>
          <w:sz w:val="28"/>
          <w:szCs w:val="28"/>
        </w:rPr>
        <w:t xml:space="preserve"> дополнительно указывает форму проведения экзамена: сочинение/изложение с творческим заданием/диктант.</w:t>
      </w:r>
    </w:p>
    <w:p w:rsidR="00841EC7" w:rsidRDefault="00841EC7" w:rsidP="00841EC7">
      <w:pPr>
        <w:ind w:firstLine="709"/>
        <w:jc w:val="both"/>
        <w:rPr>
          <w:bCs/>
          <w:sz w:val="28"/>
          <w:szCs w:val="28"/>
        </w:rPr>
      </w:pPr>
      <w:r w:rsidRPr="00F80BA4">
        <w:rPr>
          <w:bCs/>
          <w:sz w:val="28"/>
          <w:szCs w:val="28"/>
        </w:rPr>
        <w:t xml:space="preserve">При подаче заявлений </w:t>
      </w:r>
      <w:r>
        <w:rPr>
          <w:bCs/>
          <w:sz w:val="28"/>
          <w:szCs w:val="28"/>
        </w:rPr>
        <w:t>участники с ограниченными возможностями</w:t>
      </w:r>
      <w:r w:rsidRPr="00F80BA4">
        <w:rPr>
          <w:bCs/>
          <w:sz w:val="28"/>
          <w:szCs w:val="28"/>
        </w:rPr>
        <w:t xml:space="preserve"> здоровья</w:t>
      </w:r>
      <w:r>
        <w:rPr>
          <w:bCs/>
          <w:sz w:val="28"/>
          <w:szCs w:val="28"/>
        </w:rPr>
        <w:t xml:space="preserve"> (далее – ОВЗ) предъявляют копию рекомендаций психолого-медико-педагогической комиссии (далее – ПМПК)</w:t>
      </w:r>
      <w:r w:rsidRPr="00F80BA4">
        <w:rPr>
          <w:bCs/>
          <w:sz w:val="28"/>
          <w:szCs w:val="28"/>
        </w:rPr>
        <w:t xml:space="preserve">, </w:t>
      </w:r>
      <w:r>
        <w:rPr>
          <w:bCs/>
          <w:sz w:val="28"/>
          <w:szCs w:val="28"/>
        </w:rPr>
        <w:t xml:space="preserve">а участники – дети-инвалиды и инвалиды – оригинал или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МСЭ), а также копию ПМПК для создания специальных условий, учитывающих состояние </w:t>
      </w:r>
      <w:r w:rsidRPr="00F80BA4">
        <w:rPr>
          <w:bCs/>
          <w:sz w:val="28"/>
          <w:szCs w:val="28"/>
        </w:rPr>
        <w:t>их здоровья, особеннос</w:t>
      </w:r>
      <w:r>
        <w:rPr>
          <w:bCs/>
          <w:sz w:val="28"/>
          <w:szCs w:val="28"/>
        </w:rPr>
        <w:t>ти психофизического развития, которые следует учесть при заполнении граф заявления.</w:t>
      </w:r>
    </w:p>
    <w:p w:rsidR="00841EC7" w:rsidRDefault="00841EC7" w:rsidP="00841EC7">
      <w:pPr>
        <w:ind w:firstLine="709"/>
        <w:jc w:val="both"/>
        <w:rPr>
          <w:bCs/>
          <w:sz w:val="28"/>
          <w:szCs w:val="28"/>
        </w:rPr>
      </w:pPr>
      <w:r>
        <w:rPr>
          <w:bCs/>
          <w:sz w:val="28"/>
          <w:szCs w:val="28"/>
        </w:rPr>
        <w:lastRenderedPageBreak/>
        <w:t xml:space="preserve">Условия проведения </w:t>
      </w:r>
      <w:r w:rsidR="00BC224D">
        <w:rPr>
          <w:sz w:val="28"/>
          <w:szCs w:val="28"/>
        </w:rPr>
        <w:t>ГИА-9</w:t>
      </w:r>
      <w:r w:rsidRPr="004E4597">
        <w:rPr>
          <w:bCs/>
          <w:sz w:val="28"/>
          <w:szCs w:val="28"/>
        </w:rPr>
        <w:t xml:space="preserve"> </w:t>
      </w:r>
      <w:r>
        <w:rPr>
          <w:bCs/>
          <w:sz w:val="28"/>
          <w:szCs w:val="28"/>
        </w:rPr>
        <w:t>участников</w:t>
      </w:r>
      <w:r w:rsidRPr="004E4597">
        <w:rPr>
          <w:bCs/>
          <w:sz w:val="28"/>
          <w:szCs w:val="28"/>
        </w:rPr>
        <w:t xml:space="preserve"> </w:t>
      </w:r>
      <w:r>
        <w:rPr>
          <w:bCs/>
          <w:sz w:val="28"/>
          <w:szCs w:val="28"/>
        </w:rPr>
        <w:t xml:space="preserve">с ОВЗ, а также предоставление необходимых документов, в том числе прилагающихся к заявлению на прохождение </w:t>
      </w:r>
      <w:r w:rsidR="00BC224D">
        <w:rPr>
          <w:sz w:val="28"/>
          <w:szCs w:val="28"/>
        </w:rPr>
        <w:t>ГИА-9</w:t>
      </w:r>
      <w:r>
        <w:rPr>
          <w:bCs/>
          <w:sz w:val="28"/>
          <w:szCs w:val="28"/>
        </w:rPr>
        <w:t xml:space="preserve">, обозначены в п. 44 Порядка проведения </w:t>
      </w:r>
      <w:r w:rsidR="00BC224D">
        <w:rPr>
          <w:bCs/>
          <w:sz w:val="28"/>
          <w:szCs w:val="28"/>
        </w:rPr>
        <w:t>ГИА-9</w:t>
      </w:r>
      <w:r>
        <w:rPr>
          <w:sz w:val="28"/>
          <w:szCs w:val="28"/>
        </w:rPr>
        <w:t>.</w:t>
      </w:r>
    </w:p>
    <w:p w:rsidR="00841EC7" w:rsidRDefault="00841EC7" w:rsidP="00841EC7">
      <w:pPr>
        <w:ind w:firstLine="709"/>
        <w:jc w:val="both"/>
        <w:rPr>
          <w:bCs/>
          <w:sz w:val="28"/>
          <w:szCs w:val="28"/>
        </w:rPr>
      </w:pPr>
      <w:r>
        <w:rPr>
          <w:bCs/>
          <w:sz w:val="28"/>
          <w:szCs w:val="28"/>
        </w:rPr>
        <w:t xml:space="preserve">Информация о количестве участников экзамена из числа лиц с ОВЗ, инвалидов и детей-инвалидов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в пункт проведения экзаменов не позднее двух рабочих дней до дня проведения экзамена по соответствующему учебному предмету. Указанную деятельность координирует, контролирует и несет ответственность за исполнение обозначенной нормы муниципальный координатор (координатор государственного образовательного учреждения), курирующий проведение </w:t>
      </w:r>
      <w:r w:rsidR="00BC224D">
        <w:rPr>
          <w:sz w:val="28"/>
          <w:szCs w:val="28"/>
        </w:rPr>
        <w:t>ГИА-9</w:t>
      </w:r>
      <w:r>
        <w:rPr>
          <w:bCs/>
          <w:sz w:val="28"/>
          <w:szCs w:val="28"/>
        </w:rPr>
        <w:t>.</w:t>
      </w:r>
    </w:p>
    <w:p w:rsidR="00841EC7" w:rsidRPr="00670BDB" w:rsidRDefault="00841EC7" w:rsidP="00841EC7">
      <w:pPr>
        <w:overflowPunct w:val="0"/>
        <w:autoSpaceDE w:val="0"/>
        <w:autoSpaceDN w:val="0"/>
        <w:adjustRightInd w:val="0"/>
        <w:ind w:firstLine="709"/>
        <w:jc w:val="both"/>
        <w:textAlignment w:val="baseline"/>
        <w:rPr>
          <w:bCs/>
          <w:sz w:val="28"/>
          <w:szCs w:val="28"/>
        </w:rPr>
      </w:pPr>
      <w:r>
        <w:rPr>
          <w:bCs/>
          <w:sz w:val="28"/>
          <w:szCs w:val="28"/>
        </w:rPr>
        <w:t>При подаче заявления на сдачу О</w:t>
      </w:r>
      <w:r w:rsidRPr="00F80BA4">
        <w:rPr>
          <w:bCs/>
          <w:sz w:val="28"/>
          <w:szCs w:val="28"/>
        </w:rPr>
        <w:t xml:space="preserve">ГЭ, ГВЭ участник </w:t>
      </w:r>
      <w:r w:rsidR="00BC224D">
        <w:rPr>
          <w:sz w:val="28"/>
          <w:szCs w:val="28"/>
        </w:rPr>
        <w:t>ГИА-9</w:t>
      </w:r>
      <w:r w:rsidRPr="00F80BA4">
        <w:rPr>
          <w:bCs/>
          <w:sz w:val="28"/>
          <w:szCs w:val="28"/>
        </w:rPr>
        <w:t xml:space="preserve"> информируется о </w:t>
      </w:r>
      <w:r w:rsidRPr="00670BDB">
        <w:rPr>
          <w:bCs/>
          <w:sz w:val="28"/>
          <w:szCs w:val="28"/>
        </w:rPr>
        <w:t xml:space="preserve">Порядке проведения </w:t>
      </w:r>
      <w:r w:rsidR="00BC224D">
        <w:rPr>
          <w:sz w:val="28"/>
          <w:szCs w:val="28"/>
        </w:rPr>
        <w:t>ГИА-9</w:t>
      </w:r>
      <w:r w:rsidRPr="00670BDB">
        <w:rPr>
          <w:bCs/>
          <w:sz w:val="28"/>
          <w:szCs w:val="28"/>
        </w:rPr>
        <w:t xml:space="preserve">. </w:t>
      </w:r>
      <w:r w:rsidRPr="00BC224D">
        <w:rPr>
          <w:bCs/>
          <w:sz w:val="28"/>
          <w:szCs w:val="28"/>
        </w:rPr>
        <w:t xml:space="preserve">Участникам на руки выдаются Правила проведения </w:t>
      </w:r>
      <w:r w:rsidR="00BC224D">
        <w:rPr>
          <w:sz w:val="28"/>
          <w:szCs w:val="28"/>
        </w:rPr>
        <w:t>ГИА-9</w:t>
      </w:r>
      <w:r w:rsidRPr="00BC224D">
        <w:rPr>
          <w:bCs/>
          <w:sz w:val="28"/>
          <w:szCs w:val="28"/>
        </w:rPr>
        <w:t xml:space="preserve"> в 202</w:t>
      </w:r>
      <w:r w:rsidR="00BC224D">
        <w:rPr>
          <w:bCs/>
          <w:sz w:val="28"/>
          <w:szCs w:val="28"/>
        </w:rPr>
        <w:t>1</w:t>
      </w:r>
      <w:r w:rsidRPr="00BC224D">
        <w:rPr>
          <w:bCs/>
          <w:sz w:val="28"/>
          <w:szCs w:val="28"/>
        </w:rPr>
        <w:t xml:space="preserve"> году</w:t>
      </w:r>
      <w:r w:rsidR="00BC224D">
        <w:rPr>
          <w:bCs/>
          <w:sz w:val="28"/>
          <w:szCs w:val="28"/>
        </w:rPr>
        <w:t xml:space="preserve"> (приложение 4</w:t>
      </w:r>
      <w:r w:rsidR="00BC224D" w:rsidRPr="00F80BA4">
        <w:rPr>
          <w:bCs/>
          <w:sz w:val="28"/>
          <w:szCs w:val="28"/>
        </w:rPr>
        <w:t xml:space="preserve"> к настоящему Порядку)</w:t>
      </w:r>
      <w:r w:rsidRPr="00670BDB">
        <w:rPr>
          <w:bCs/>
          <w:sz w:val="28"/>
          <w:szCs w:val="28"/>
        </w:rPr>
        <w:t>.</w:t>
      </w:r>
    </w:p>
    <w:p w:rsidR="00841EC7" w:rsidRDefault="00841EC7" w:rsidP="00841EC7">
      <w:pPr>
        <w:ind w:firstLine="709"/>
        <w:jc w:val="both"/>
        <w:rPr>
          <w:bCs/>
          <w:sz w:val="28"/>
          <w:szCs w:val="28"/>
        </w:rPr>
      </w:pPr>
      <w:r>
        <w:rPr>
          <w:bCs/>
          <w:sz w:val="28"/>
          <w:szCs w:val="28"/>
        </w:rPr>
        <w:t xml:space="preserve">2.5. </w:t>
      </w:r>
      <w:r w:rsidRPr="00C33AA4">
        <w:rPr>
          <w:bCs/>
          <w:sz w:val="28"/>
          <w:szCs w:val="28"/>
        </w:rPr>
        <w:t>Последним днем приема заявлений на сдачу ГИА</w:t>
      </w:r>
      <w:r w:rsidR="00BC224D" w:rsidRPr="00C33AA4">
        <w:rPr>
          <w:bCs/>
          <w:sz w:val="28"/>
          <w:szCs w:val="28"/>
        </w:rPr>
        <w:t>-9</w:t>
      </w:r>
      <w:r w:rsidRPr="00C33AA4">
        <w:rPr>
          <w:bCs/>
          <w:sz w:val="28"/>
          <w:szCs w:val="28"/>
        </w:rPr>
        <w:t xml:space="preserve"> в указанный период считается 1 марта 202</w:t>
      </w:r>
      <w:r w:rsidR="00BC224D" w:rsidRPr="00C33AA4">
        <w:rPr>
          <w:bCs/>
          <w:sz w:val="28"/>
          <w:szCs w:val="28"/>
        </w:rPr>
        <w:t>1</w:t>
      </w:r>
      <w:r w:rsidRPr="00C33AA4">
        <w:rPr>
          <w:bCs/>
          <w:sz w:val="28"/>
          <w:szCs w:val="28"/>
        </w:rPr>
        <w:t xml:space="preserve"> года.</w:t>
      </w:r>
    </w:p>
    <w:p w:rsidR="00841EC7" w:rsidRDefault="00841EC7" w:rsidP="00841EC7">
      <w:pPr>
        <w:ind w:firstLine="709"/>
        <w:jc w:val="both"/>
        <w:rPr>
          <w:bCs/>
          <w:iCs/>
          <w:sz w:val="28"/>
          <w:szCs w:val="28"/>
        </w:rPr>
      </w:pPr>
      <w:r w:rsidRPr="00496314">
        <w:rPr>
          <w:bCs/>
          <w:iCs/>
          <w:sz w:val="28"/>
          <w:szCs w:val="28"/>
        </w:rPr>
        <w:t xml:space="preserve">2.6. Образовательные организации, </w:t>
      </w:r>
      <w:r w:rsidR="00C33AA4">
        <w:rPr>
          <w:bCs/>
          <w:iCs/>
          <w:sz w:val="28"/>
          <w:szCs w:val="28"/>
        </w:rPr>
        <w:t xml:space="preserve">МОУО, </w:t>
      </w:r>
      <w:r w:rsidRPr="00496314">
        <w:rPr>
          <w:bCs/>
          <w:iCs/>
          <w:sz w:val="28"/>
          <w:szCs w:val="28"/>
        </w:rPr>
        <w:t>являющиеся местами регистрации заявлений на сдачу ГИА</w:t>
      </w:r>
      <w:r w:rsidR="00BC224D">
        <w:rPr>
          <w:bCs/>
          <w:iCs/>
          <w:sz w:val="28"/>
          <w:szCs w:val="28"/>
        </w:rPr>
        <w:t>-9</w:t>
      </w:r>
      <w:r w:rsidRPr="00496314">
        <w:rPr>
          <w:bCs/>
          <w:iCs/>
          <w:sz w:val="28"/>
          <w:szCs w:val="28"/>
        </w:rPr>
        <w:t xml:space="preserve">, формируют сведения для внесения в региональную информационную систему обеспечения проведения </w:t>
      </w:r>
      <w:r>
        <w:rPr>
          <w:bCs/>
          <w:iCs/>
          <w:sz w:val="28"/>
          <w:szCs w:val="28"/>
        </w:rPr>
        <w:t>ГИА</w:t>
      </w:r>
      <w:r w:rsidR="00BC224D">
        <w:rPr>
          <w:bCs/>
          <w:iCs/>
          <w:sz w:val="28"/>
          <w:szCs w:val="28"/>
        </w:rPr>
        <w:t>-9</w:t>
      </w:r>
      <w:r>
        <w:rPr>
          <w:bCs/>
          <w:iCs/>
          <w:sz w:val="28"/>
          <w:szCs w:val="28"/>
        </w:rPr>
        <w:t xml:space="preserve"> </w:t>
      </w:r>
      <w:r w:rsidRPr="00496314">
        <w:rPr>
          <w:bCs/>
          <w:iCs/>
          <w:sz w:val="28"/>
          <w:szCs w:val="28"/>
        </w:rPr>
        <w:t>обучающихся, освоивших образовательные программы основного общего и среднего общего образования (далее – РИС ГИА).</w:t>
      </w:r>
      <w:r w:rsidRPr="00496314">
        <w:rPr>
          <w:bCs/>
          <w:iCs/>
          <w:sz w:val="28"/>
          <w:szCs w:val="28"/>
        </w:rPr>
        <w:tab/>
      </w:r>
    </w:p>
    <w:p w:rsidR="00841EC7" w:rsidRPr="00496314" w:rsidRDefault="00841EC7" w:rsidP="00841EC7">
      <w:pPr>
        <w:ind w:firstLine="709"/>
        <w:jc w:val="both"/>
        <w:rPr>
          <w:bCs/>
          <w:iCs/>
          <w:sz w:val="28"/>
          <w:szCs w:val="28"/>
        </w:rPr>
      </w:pPr>
      <w:r w:rsidRPr="00496314">
        <w:rPr>
          <w:bCs/>
          <w:iCs/>
          <w:sz w:val="28"/>
          <w:szCs w:val="28"/>
        </w:rPr>
        <w:t>Внесение метки «ОВЗ» в соответствующие графы РИС ГИА об участниках ГИА</w:t>
      </w:r>
      <w:r w:rsidR="00BC224D">
        <w:rPr>
          <w:bCs/>
          <w:iCs/>
          <w:sz w:val="28"/>
          <w:szCs w:val="28"/>
        </w:rPr>
        <w:t>-9</w:t>
      </w:r>
      <w:r w:rsidRPr="00496314">
        <w:rPr>
          <w:bCs/>
          <w:iCs/>
          <w:sz w:val="28"/>
          <w:szCs w:val="28"/>
        </w:rPr>
        <w:t xml:space="preserve"> обязательно для участников ГИА</w:t>
      </w:r>
      <w:r w:rsidR="00BC224D">
        <w:rPr>
          <w:bCs/>
          <w:iCs/>
          <w:sz w:val="28"/>
          <w:szCs w:val="28"/>
        </w:rPr>
        <w:t>-9</w:t>
      </w:r>
      <w:r w:rsidRPr="00496314">
        <w:rPr>
          <w:bCs/>
          <w:iCs/>
          <w:sz w:val="28"/>
          <w:szCs w:val="28"/>
        </w:rPr>
        <w:t xml:space="preserve"> с ОВЗ, детей-инвалидов, инвалидов.</w:t>
      </w:r>
    </w:p>
    <w:p w:rsidR="00864A6B" w:rsidRPr="00864A6B" w:rsidRDefault="00864A6B" w:rsidP="00864A6B">
      <w:pPr>
        <w:ind w:firstLine="709"/>
        <w:jc w:val="both"/>
        <w:rPr>
          <w:sz w:val="28"/>
          <w:szCs w:val="28"/>
        </w:rPr>
      </w:pPr>
      <w:r w:rsidRPr="00864A6B">
        <w:rPr>
          <w:sz w:val="28"/>
          <w:szCs w:val="28"/>
        </w:rPr>
        <w:t>2.7. Участник ГИА</w:t>
      </w:r>
      <w:r>
        <w:rPr>
          <w:sz w:val="28"/>
          <w:szCs w:val="28"/>
        </w:rPr>
        <w:t>-9</w:t>
      </w:r>
      <w:r w:rsidRPr="00864A6B">
        <w:rPr>
          <w:sz w:val="28"/>
          <w:szCs w:val="28"/>
        </w:rPr>
        <w:t xml:space="preserve"> вправе изменить перечень указанных в заявлении экзаменов, а также форму ГИА</w:t>
      </w:r>
      <w:r>
        <w:rPr>
          <w:sz w:val="28"/>
          <w:szCs w:val="28"/>
        </w:rPr>
        <w:t>-9</w:t>
      </w:r>
      <w:r w:rsidRPr="00864A6B">
        <w:rPr>
          <w:sz w:val="28"/>
          <w:szCs w:val="28"/>
        </w:rPr>
        <w:t xml:space="preserve"> и сроки участия в ГИА</w:t>
      </w:r>
      <w:r>
        <w:rPr>
          <w:sz w:val="28"/>
          <w:szCs w:val="28"/>
        </w:rPr>
        <w:t>-9</w:t>
      </w:r>
      <w:r w:rsidRPr="00864A6B">
        <w:rPr>
          <w:sz w:val="28"/>
          <w:szCs w:val="28"/>
        </w:rPr>
        <w:t xml:space="preserve"> только при наличии у него уважительных причин (болезни или иных обстоятельств), подтвержденных документально.</w:t>
      </w:r>
    </w:p>
    <w:p w:rsidR="00864A6B" w:rsidRPr="00864A6B" w:rsidRDefault="00864A6B" w:rsidP="00864A6B">
      <w:pPr>
        <w:ind w:firstLine="709"/>
        <w:jc w:val="both"/>
        <w:rPr>
          <w:sz w:val="28"/>
          <w:szCs w:val="28"/>
        </w:rPr>
      </w:pPr>
      <w:r w:rsidRPr="00864A6B">
        <w:rPr>
          <w:sz w:val="28"/>
          <w:szCs w:val="28"/>
        </w:rPr>
        <w:t>В этом случае участник ГИА</w:t>
      </w:r>
      <w:r>
        <w:rPr>
          <w:sz w:val="28"/>
          <w:szCs w:val="28"/>
        </w:rPr>
        <w:t>-9</w:t>
      </w:r>
      <w:r w:rsidRPr="00864A6B">
        <w:rPr>
          <w:sz w:val="28"/>
          <w:szCs w:val="28"/>
        </w:rPr>
        <w:t xml:space="preserve"> подает заявление в </w:t>
      </w:r>
      <w:r>
        <w:rPr>
          <w:sz w:val="28"/>
          <w:szCs w:val="28"/>
        </w:rPr>
        <w:t xml:space="preserve">Государственную экзаменационную комиссию Ханты-Мансийского автономного округа – Югры (далее – ГЭК) </w:t>
      </w:r>
      <w:r w:rsidRPr="00864A6B">
        <w:rPr>
          <w:sz w:val="28"/>
          <w:szCs w:val="28"/>
        </w:rPr>
        <w:t>с указанием измененного перечня учебных предметов, по которым он планирует пройти ГИА</w:t>
      </w:r>
      <w:r>
        <w:rPr>
          <w:sz w:val="28"/>
          <w:szCs w:val="28"/>
        </w:rPr>
        <w:t>-9</w:t>
      </w:r>
      <w:r w:rsidRPr="00864A6B">
        <w:rPr>
          <w:sz w:val="28"/>
          <w:szCs w:val="28"/>
        </w:rPr>
        <w:t>, и (или) измененной формы ГИА</w:t>
      </w:r>
      <w:r>
        <w:rPr>
          <w:sz w:val="28"/>
          <w:szCs w:val="28"/>
        </w:rPr>
        <w:t>-9</w:t>
      </w:r>
      <w:r w:rsidRPr="00864A6B">
        <w:rPr>
          <w:sz w:val="28"/>
          <w:szCs w:val="28"/>
        </w:rPr>
        <w:t>, сроков участия в ГИА</w:t>
      </w:r>
      <w:r>
        <w:rPr>
          <w:sz w:val="28"/>
          <w:szCs w:val="28"/>
        </w:rPr>
        <w:t>-9</w:t>
      </w:r>
      <w:r w:rsidRPr="00864A6B">
        <w:rPr>
          <w:sz w:val="28"/>
          <w:szCs w:val="28"/>
        </w:rPr>
        <w:t xml:space="preserve">. Указанные заявления подаются не позднее чем за две недели до начала соответствующего экзамена. </w:t>
      </w:r>
    </w:p>
    <w:p w:rsidR="00864A6B" w:rsidRPr="00864A6B" w:rsidRDefault="00864A6B" w:rsidP="00864A6B">
      <w:pPr>
        <w:ind w:firstLine="709"/>
        <w:jc w:val="both"/>
        <w:rPr>
          <w:sz w:val="28"/>
          <w:szCs w:val="28"/>
        </w:rPr>
      </w:pPr>
      <w:r w:rsidRPr="00864A6B">
        <w:rPr>
          <w:sz w:val="28"/>
          <w:szCs w:val="28"/>
        </w:rPr>
        <w:t>Участники ГИА</w:t>
      </w:r>
      <w:r>
        <w:rPr>
          <w:sz w:val="28"/>
          <w:szCs w:val="28"/>
        </w:rPr>
        <w:t>-9</w:t>
      </w:r>
      <w:r w:rsidRPr="00864A6B">
        <w:rPr>
          <w:sz w:val="28"/>
          <w:szCs w:val="28"/>
        </w:rPr>
        <w:t>, проходящие ГИА</w:t>
      </w:r>
      <w:r>
        <w:rPr>
          <w:sz w:val="28"/>
          <w:szCs w:val="28"/>
        </w:rPr>
        <w:t>-9</w:t>
      </w:r>
      <w:r w:rsidRPr="00864A6B">
        <w:rPr>
          <w:sz w:val="28"/>
          <w:szCs w:val="28"/>
        </w:rPr>
        <w:t xml:space="preserve"> только по обязательным учебным предметам, вправе дополнить указанный в заявлениях перечень учебных предметов для прохождения ГИА</w:t>
      </w:r>
      <w:r>
        <w:rPr>
          <w:sz w:val="28"/>
          <w:szCs w:val="28"/>
        </w:rPr>
        <w:t>-9</w:t>
      </w:r>
      <w:r w:rsidRPr="00864A6B">
        <w:rPr>
          <w:sz w:val="28"/>
          <w:szCs w:val="28"/>
        </w:rPr>
        <w:t>. В этом случае указанные участники ГИА</w:t>
      </w:r>
      <w:r>
        <w:rPr>
          <w:sz w:val="28"/>
          <w:szCs w:val="28"/>
        </w:rPr>
        <w:t>-9</w:t>
      </w:r>
      <w:r w:rsidRPr="00864A6B">
        <w:rPr>
          <w:sz w:val="28"/>
          <w:szCs w:val="28"/>
        </w:rPr>
        <w:t xml:space="preserve">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r>
        <w:rPr>
          <w:sz w:val="28"/>
          <w:szCs w:val="28"/>
        </w:rPr>
        <w:t>-9</w:t>
      </w:r>
      <w:r w:rsidRPr="00864A6B">
        <w:rPr>
          <w:sz w:val="28"/>
          <w:szCs w:val="28"/>
        </w:rPr>
        <w:t>.</w:t>
      </w:r>
    </w:p>
    <w:p w:rsidR="00864A6B" w:rsidRPr="0064763F" w:rsidRDefault="00864A6B" w:rsidP="00864A6B">
      <w:pPr>
        <w:ind w:firstLine="709"/>
        <w:jc w:val="both"/>
        <w:rPr>
          <w:sz w:val="28"/>
          <w:szCs w:val="28"/>
        </w:rPr>
      </w:pPr>
      <w:r>
        <w:rPr>
          <w:sz w:val="28"/>
          <w:szCs w:val="28"/>
        </w:rPr>
        <w:lastRenderedPageBreak/>
        <w:t>ГЭК п</w:t>
      </w:r>
      <w:r w:rsidRPr="00864A6B">
        <w:rPr>
          <w:sz w:val="28"/>
          <w:szCs w:val="28"/>
        </w:rPr>
        <w:t>рини</w:t>
      </w:r>
      <w:r>
        <w:rPr>
          <w:sz w:val="28"/>
          <w:szCs w:val="28"/>
        </w:rPr>
        <w:t>мает</w:t>
      </w:r>
      <w:r w:rsidRPr="00864A6B">
        <w:rPr>
          <w:sz w:val="28"/>
          <w:szCs w:val="28"/>
        </w:rPr>
        <w:t xml:space="preserve"> решени</w:t>
      </w:r>
      <w:r>
        <w:rPr>
          <w:sz w:val="28"/>
          <w:szCs w:val="28"/>
        </w:rPr>
        <w:t>е</w:t>
      </w:r>
      <w:r w:rsidRPr="00864A6B">
        <w:rPr>
          <w:sz w:val="28"/>
          <w:szCs w:val="28"/>
        </w:rPr>
        <w:t xml:space="preserve"> об</w:t>
      </w:r>
      <w:r>
        <w:rPr>
          <w:sz w:val="28"/>
          <w:szCs w:val="28"/>
        </w:rPr>
        <w:t xml:space="preserve"> </w:t>
      </w:r>
      <w:r w:rsidRPr="00864A6B">
        <w:rPr>
          <w:sz w:val="28"/>
          <w:szCs w:val="28"/>
        </w:rPr>
        <w:t xml:space="preserve">уважительности или неуважительности причины изменения </w:t>
      </w:r>
      <w:r>
        <w:rPr>
          <w:sz w:val="28"/>
          <w:szCs w:val="28"/>
        </w:rPr>
        <w:t xml:space="preserve">участником экзаменов </w:t>
      </w:r>
      <w:r w:rsidRPr="00864A6B">
        <w:rPr>
          <w:sz w:val="28"/>
          <w:szCs w:val="28"/>
        </w:rPr>
        <w:t>формы ГИА</w:t>
      </w:r>
      <w:r>
        <w:rPr>
          <w:sz w:val="28"/>
          <w:szCs w:val="28"/>
        </w:rPr>
        <w:t>-9</w:t>
      </w:r>
      <w:r w:rsidRPr="00864A6B">
        <w:rPr>
          <w:sz w:val="28"/>
          <w:szCs w:val="28"/>
        </w:rPr>
        <w:t>, сроков участия в ГИА</w:t>
      </w:r>
      <w:r>
        <w:rPr>
          <w:sz w:val="28"/>
          <w:szCs w:val="28"/>
        </w:rPr>
        <w:t>-9</w:t>
      </w:r>
      <w:r w:rsidRPr="00864A6B">
        <w:rPr>
          <w:sz w:val="28"/>
          <w:szCs w:val="28"/>
        </w:rPr>
        <w:t>, изменения</w:t>
      </w:r>
      <w:r w:rsidRPr="00864A6B" w:rsidDel="00AD1B94">
        <w:rPr>
          <w:sz w:val="28"/>
          <w:szCs w:val="28"/>
        </w:rPr>
        <w:t xml:space="preserve"> </w:t>
      </w:r>
      <w:r w:rsidRPr="00864A6B">
        <w:rPr>
          <w:sz w:val="28"/>
          <w:szCs w:val="28"/>
        </w:rPr>
        <w:t>участниками ГИА</w:t>
      </w:r>
      <w:r>
        <w:rPr>
          <w:sz w:val="28"/>
          <w:szCs w:val="28"/>
        </w:rPr>
        <w:t>-9</w:t>
      </w:r>
      <w:r w:rsidRPr="00864A6B">
        <w:rPr>
          <w:sz w:val="28"/>
          <w:szCs w:val="28"/>
        </w:rPr>
        <w:t xml:space="preserve"> перечня учебных предметов, указанных им ранее в</w:t>
      </w:r>
      <w:r>
        <w:rPr>
          <w:sz w:val="28"/>
          <w:szCs w:val="28"/>
        </w:rPr>
        <w:t xml:space="preserve"> </w:t>
      </w:r>
      <w:r w:rsidRPr="00864A6B">
        <w:rPr>
          <w:sz w:val="28"/>
          <w:szCs w:val="28"/>
        </w:rPr>
        <w:t xml:space="preserve">заявлениях, </w:t>
      </w:r>
      <w:r w:rsidRPr="0064763F">
        <w:rPr>
          <w:sz w:val="28"/>
          <w:szCs w:val="28"/>
        </w:rPr>
        <w:t>в соответствии с документами, подтверждающими уважительность причины.</w:t>
      </w:r>
    </w:p>
    <w:p w:rsidR="00864A6B" w:rsidRPr="00D02614" w:rsidRDefault="00864A6B" w:rsidP="00864A6B">
      <w:pPr>
        <w:ind w:firstLine="709"/>
        <w:jc w:val="both"/>
        <w:rPr>
          <w:sz w:val="26"/>
          <w:szCs w:val="26"/>
        </w:rPr>
      </w:pPr>
    </w:p>
    <w:p w:rsidR="00864A6B" w:rsidRPr="00864A6B" w:rsidRDefault="00864A6B" w:rsidP="00841EC7">
      <w:pPr>
        <w:ind w:firstLine="709"/>
        <w:jc w:val="both"/>
        <w:rPr>
          <w:sz w:val="28"/>
          <w:szCs w:val="28"/>
        </w:rPr>
        <w:sectPr w:rsidR="00864A6B" w:rsidRPr="00864A6B" w:rsidSect="00BD1AA3">
          <w:headerReference w:type="even" r:id="rId14"/>
          <w:headerReference w:type="default" r:id="rId15"/>
          <w:footerReference w:type="even" r:id="rId16"/>
          <w:footerReference w:type="default" r:id="rId17"/>
          <w:headerReference w:type="first" r:id="rId18"/>
          <w:footerReference w:type="first" r:id="rId19"/>
          <w:pgSz w:w="11909" w:h="16834"/>
          <w:pgMar w:top="1559" w:right="1134" w:bottom="1276" w:left="1418" w:header="720" w:footer="720" w:gutter="0"/>
          <w:pgNumType w:start="1"/>
          <w:cols w:space="720"/>
          <w:titlePg/>
          <w:docGrid w:linePitch="326"/>
        </w:sectPr>
      </w:pPr>
    </w:p>
    <w:p w:rsidR="00841EC7" w:rsidRPr="00BC224D" w:rsidRDefault="00841EC7" w:rsidP="00841EC7">
      <w:pPr>
        <w:jc w:val="right"/>
      </w:pPr>
      <w:r w:rsidRPr="00BC224D">
        <w:lastRenderedPageBreak/>
        <w:t>Приложение 1</w:t>
      </w:r>
    </w:p>
    <w:p w:rsidR="00841EC7" w:rsidRPr="00BC224D" w:rsidRDefault="00841EC7" w:rsidP="00841EC7">
      <w:pPr>
        <w:jc w:val="right"/>
        <w:outlineLvl w:val="0"/>
      </w:pPr>
      <w:r w:rsidRPr="00BC224D">
        <w:t>к П</w:t>
      </w:r>
      <w:r w:rsidRPr="00BC224D">
        <w:rPr>
          <w:bCs/>
          <w:iCs/>
        </w:rPr>
        <w:t xml:space="preserve">орядку регистрации </w:t>
      </w:r>
      <w:r w:rsidRPr="00BC224D">
        <w:t>заявлений на прохождение</w:t>
      </w:r>
    </w:p>
    <w:p w:rsidR="00841EC7" w:rsidRPr="00BC224D" w:rsidRDefault="00841EC7" w:rsidP="00841EC7">
      <w:pPr>
        <w:jc w:val="right"/>
        <w:outlineLvl w:val="0"/>
      </w:pPr>
      <w:r w:rsidRPr="00BC224D">
        <w:t>государственной итоговой аттестации</w:t>
      </w:r>
    </w:p>
    <w:p w:rsidR="00841EC7" w:rsidRPr="00BC224D" w:rsidRDefault="00841EC7" w:rsidP="00841EC7">
      <w:pPr>
        <w:jc w:val="right"/>
        <w:outlineLvl w:val="0"/>
      </w:pPr>
      <w:r w:rsidRPr="00BC224D">
        <w:t>по образовательным программам</w:t>
      </w:r>
    </w:p>
    <w:p w:rsidR="00841EC7" w:rsidRPr="00BC224D" w:rsidRDefault="00841EC7" w:rsidP="00841EC7">
      <w:pPr>
        <w:jc w:val="right"/>
        <w:outlineLvl w:val="0"/>
        <w:rPr>
          <w:bCs/>
          <w:iCs/>
        </w:rPr>
      </w:pPr>
      <w:r w:rsidRPr="00BC224D">
        <w:t xml:space="preserve">основного общего образования </w:t>
      </w:r>
      <w:r w:rsidRPr="00BC224D">
        <w:rPr>
          <w:bCs/>
        </w:rPr>
        <w:t>в 202</w:t>
      </w:r>
      <w:r w:rsidR="00C20837" w:rsidRPr="00BC224D">
        <w:rPr>
          <w:bCs/>
        </w:rPr>
        <w:t xml:space="preserve">1 </w:t>
      </w:r>
      <w:r w:rsidRPr="00BC224D">
        <w:rPr>
          <w:bCs/>
        </w:rPr>
        <w:t>году</w:t>
      </w:r>
    </w:p>
    <w:p w:rsidR="00841EC7" w:rsidRPr="00483798" w:rsidRDefault="00841EC7" w:rsidP="00841EC7">
      <w:pPr>
        <w:shd w:val="clear" w:color="auto" w:fill="FFFFFF"/>
        <w:spacing w:before="7"/>
        <w:jc w:val="center"/>
        <w:rPr>
          <w:b/>
          <w:color w:val="000000"/>
          <w:spacing w:val="-1"/>
        </w:rPr>
      </w:pPr>
    </w:p>
    <w:p w:rsidR="00841EC7" w:rsidRPr="00AA7F95" w:rsidRDefault="00841EC7" w:rsidP="00841EC7">
      <w:pPr>
        <w:shd w:val="clear" w:color="auto" w:fill="FFFFFF"/>
        <w:spacing w:before="7"/>
        <w:ind w:left="284" w:hanging="284"/>
        <w:jc w:val="center"/>
        <w:rPr>
          <w:b/>
        </w:rPr>
      </w:pPr>
      <w:r w:rsidRPr="00AA7F95">
        <w:rPr>
          <w:b/>
          <w:color w:val="000000"/>
          <w:spacing w:val="-1"/>
          <w:sz w:val="28"/>
          <w:szCs w:val="28"/>
        </w:rPr>
        <w:t xml:space="preserve">Заявление </w:t>
      </w:r>
      <w:r w:rsidRPr="00AA7F95">
        <w:rPr>
          <w:b/>
          <w:sz w:val="28"/>
          <w:szCs w:val="28"/>
        </w:rPr>
        <w:t xml:space="preserve">на прохождение государственной итоговой аттестации </w:t>
      </w:r>
      <w:r>
        <w:rPr>
          <w:b/>
          <w:sz w:val="28"/>
          <w:szCs w:val="28"/>
        </w:rPr>
        <w:t>по образовательным программам</w:t>
      </w:r>
      <w:r w:rsidRPr="00AA7F95">
        <w:rPr>
          <w:b/>
          <w:sz w:val="28"/>
          <w:szCs w:val="28"/>
        </w:rPr>
        <w:t xml:space="preserve"> основного общего образования  </w:t>
      </w:r>
      <w:r>
        <w:rPr>
          <w:b/>
          <w:sz w:val="28"/>
          <w:szCs w:val="28"/>
        </w:rPr>
        <w:t>в форме основного государственного экзамена (государственного выпускного экзамена)</w:t>
      </w:r>
    </w:p>
    <w:tbl>
      <w:tblPr>
        <w:tblW w:w="9889" w:type="dxa"/>
        <w:tblLayout w:type="fixed"/>
        <w:tblLook w:val="01E0" w:firstRow="1" w:lastRow="1" w:firstColumn="1" w:lastColumn="1" w:noHBand="0" w:noVBand="0"/>
      </w:tblPr>
      <w:tblGrid>
        <w:gridCol w:w="544"/>
        <w:gridCol w:w="396"/>
        <w:gridCol w:w="396"/>
        <w:gridCol w:w="404"/>
        <w:gridCol w:w="401"/>
        <w:gridCol w:w="404"/>
        <w:gridCol w:w="404"/>
        <w:gridCol w:w="401"/>
        <w:gridCol w:w="404"/>
        <w:gridCol w:w="404"/>
        <w:gridCol w:w="404"/>
        <w:gridCol w:w="140"/>
        <w:gridCol w:w="260"/>
        <w:gridCol w:w="403"/>
        <w:gridCol w:w="405"/>
        <w:gridCol w:w="292"/>
        <w:gridCol w:w="283"/>
        <w:gridCol w:w="426"/>
        <w:gridCol w:w="425"/>
        <w:gridCol w:w="425"/>
        <w:gridCol w:w="284"/>
        <w:gridCol w:w="425"/>
        <w:gridCol w:w="425"/>
        <w:gridCol w:w="425"/>
        <w:gridCol w:w="284"/>
        <w:gridCol w:w="283"/>
        <w:gridCol w:w="142"/>
      </w:tblGrid>
      <w:tr w:rsidR="00841EC7" w:rsidRPr="00E31BCC" w:rsidTr="00BD1AA3">
        <w:trPr>
          <w:cantSplit/>
          <w:trHeight w:val="1087"/>
        </w:trPr>
        <w:tc>
          <w:tcPr>
            <w:tcW w:w="4702" w:type="dxa"/>
            <w:gridSpan w:val="12"/>
          </w:tcPr>
          <w:p w:rsidR="00841EC7" w:rsidRPr="00D83BA9" w:rsidRDefault="00841EC7" w:rsidP="00BD1AA3">
            <w:pPr>
              <w:overflowPunct w:val="0"/>
              <w:autoSpaceDE w:val="0"/>
              <w:autoSpaceDN w:val="0"/>
              <w:adjustRightInd w:val="0"/>
              <w:ind w:left="284" w:hanging="284"/>
              <w:textAlignment w:val="baseline"/>
              <w:rPr>
                <w:sz w:val="26"/>
                <w:szCs w:val="26"/>
              </w:rPr>
            </w:pPr>
          </w:p>
        </w:tc>
        <w:tc>
          <w:tcPr>
            <w:tcW w:w="5187" w:type="dxa"/>
            <w:gridSpan w:val="15"/>
          </w:tcPr>
          <w:p w:rsidR="00841EC7" w:rsidRPr="00E31BCC" w:rsidRDefault="00841EC7" w:rsidP="00BD1AA3">
            <w:pPr>
              <w:overflowPunct w:val="0"/>
              <w:autoSpaceDE w:val="0"/>
              <w:autoSpaceDN w:val="0"/>
              <w:adjustRightInd w:val="0"/>
              <w:spacing w:line="240" w:lineRule="atLeast"/>
              <w:ind w:left="284" w:hanging="284"/>
              <w:jc w:val="right"/>
              <w:textAlignment w:val="baseline"/>
              <w:rPr>
                <w:sz w:val="24"/>
                <w:szCs w:val="24"/>
              </w:rPr>
            </w:pPr>
            <w:r w:rsidRPr="00E31BCC">
              <w:rPr>
                <w:sz w:val="24"/>
                <w:szCs w:val="24"/>
              </w:rPr>
              <w:t xml:space="preserve">Председателю </w:t>
            </w:r>
          </w:p>
          <w:p w:rsidR="00841EC7" w:rsidRDefault="00841EC7" w:rsidP="00BD1AA3">
            <w:pPr>
              <w:overflowPunct w:val="0"/>
              <w:autoSpaceDE w:val="0"/>
              <w:autoSpaceDN w:val="0"/>
              <w:adjustRightInd w:val="0"/>
              <w:spacing w:line="240" w:lineRule="atLeast"/>
              <w:ind w:left="284" w:hanging="284"/>
              <w:jc w:val="right"/>
              <w:textAlignment w:val="baseline"/>
              <w:rPr>
                <w:sz w:val="24"/>
                <w:szCs w:val="24"/>
              </w:rPr>
            </w:pPr>
            <w:r w:rsidRPr="00E31BCC">
              <w:rPr>
                <w:sz w:val="24"/>
                <w:szCs w:val="24"/>
              </w:rPr>
              <w:t xml:space="preserve">Государственной экзаменационной комиссии Ханты-Мансийского автономного </w:t>
            </w:r>
          </w:p>
          <w:p w:rsidR="00841EC7" w:rsidRDefault="00841EC7" w:rsidP="00BD1AA3">
            <w:pPr>
              <w:overflowPunct w:val="0"/>
              <w:autoSpaceDE w:val="0"/>
              <w:autoSpaceDN w:val="0"/>
              <w:adjustRightInd w:val="0"/>
              <w:spacing w:line="240" w:lineRule="atLeast"/>
              <w:ind w:left="284" w:hanging="284"/>
              <w:jc w:val="right"/>
              <w:textAlignment w:val="baseline"/>
              <w:rPr>
                <w:sz w:val="24"/>
                <w:szCs w:val="24"/>
              </w:rPr>
            </w:pPr>
            <w:r w:rsidRPr="00E31BCC">
              <w:rPr>
                <w:sz w:val="24"/>
                <w:szCs w:val="24"/>
              </w:rPr>
              <w:t xml:space="preserve">округа - Югры </w:t>
            </w:r>
          </w:p>
          <w:p w:rsidR="00841EC7" w:rsidRDefault="00841EC7" w:rsidP="00BD1AA3">
            <w:pPr>
              <w:overflowPunct w:val="0"/>
              <w:autoSpaceDE w:val="0"/>
              <w:autoSpaceDN w:val="0"/>
              <w:adjustRightInd w:val="0"/>
              <w:spacing w:line="240" w:lineRule="atLeast"/>
              <w:ind w:left="284" w:hanging="284"/>
              <w:jc w:val="right"/>
              <w:textAlignment w:val="baseline"/>
              <w:rPr>
                <w:sz w:val="24"/>
                <w:szCs w:val="24"/>
              </w:rPr>
            </w:pPr>
            <w:r w:rsidRPr="00E31BCC">
              <w:rPr>
                <w:sz w:val="24"/>
                <w:szCs w:val="24"/>
              </w:rPr>
              <w:t>____________________</w:t>
            </w:r>
          </w:p>
          <w:p w:rsidR="00C33AA4" w:rsidRPr="00E31BCC" w:rsidRDefault="00C33AA4" w:rsidP="00BD1AA3">
            <w:pPr>
              <w:overflowPunct w:val="0"/>
              <w:autoSpaceDE w:val="0"/>
              <w:autoSpaceDN w:val="0"/>
              <w:adjustRightInd w:val="0"/>
              <w:spacing w:line="240" w:lineRule="atLeast"/>
              <w:ind w:left="284" w:hanging="284"/>
              <w:jc w:val="right"/>
              <w:textAlignment w:val="baseline"/>
              <w:rPr>
                <w:sz w:val="24"/>
                <w:szCs w:val="24"/>
              </w:rPr>
            </w:pPr>
          </w:p>
          <w:p w:rsidR="00841EC7" w:rsidRPr="00E31BCC" w:rsidRDefault="00841EC7" w:rsidP="00BD1AA3">
            <w:pPr>
              <w:overflowPunct w:val="0"/>
              <w:autoSpaceDE w:val="0"/>
              <w:autoSpaceDN w:val="0"/>
              <w:adjustRightInd w:val="0"/>
              <w:spacing w:line="240" w:lineRule="atLeast"/>
              <w:ind w:left="284" w:hanging="284"/>
              <w:textAlignment w:val="baseline"/>
              <w:rPr>
                <w:sz w:val="24"/>
                <w:szCs w:val="24"/>
              </w:rPr>
            </w:pPr>
          </w:p>
        </w:tc>
      </w:tr>
      <w:tr w:rsidR="00841EC7" w:rsidRPr="00E31BCC" w:rsidTr="00BD1AA3">
        <w:trPr>
          <w:gridAfter w:val="1"/>
          <w:wAfter w:w="142" w:type="dxa"/>
          <w:trHeight w:hRule="exact" w:val="368"/>
        </w:trPr>
        <w:tc>
          <w:tcPr>
            <w:tcW w:w="544" w:type="dxa"/>
            <w:tcBorders>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b/>
                <w:sz w:val="24"/>
                <w:szCs w:val="24"/>
              </w:rPr>
            </w:pPr>
            <w:r w:rsidRPr="00E31BCC">
              <w:rPr>
                <w:b/>
                <w:sz w:val="24"/>
                <w:szCs w:val="24"/>
              </w:rPr>
              <w:t>Я,</w:t>
            </w:r>
          </w:p>
        </w:tc>
        <w:tc>
          <w:tcPr>
            <w:tcW w:w="396"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96"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1"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1"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0" w:type="dxa"/>
            <w:gridSpan w:val="2"/>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3"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92"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3"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3" w:type="dxa"/>
            <w:tcBorders>
              <w:top w:val="single" w:sz="4" w:space="0" w:color="auto"/>
              <w:left w:val="single" w:sz="4" w:space="0" w:color="auto"/>
              <w:bottom w:val="single" w:sz="4" w:space="0" w:color="auto"/>
              <w:right w:val="single" w:sz="4" w:space="0" w:color="auto"/>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rsidR="00841EC7" w:rsidRPr="00E31BCC" w:rsidRDefault="00841EC7" w:rsidP="00841EC7">
      <w:pPr>
        <w:overflowPunct w:val="0"/>
        <w:autoSpaceDE w:val="0"/>
        <w:autoSpaceDN w:val="0"/>
        <w:adjustRightInd w:val="0"/>
        <w:ind w:left="284" w:hanging="284"/>
        <w:contextualSpacing/>
        <w:jc w:val="center"/>
        <w:textAlignment w:val="baseline"/>
        <w:rPr>
          <w:i/>
          <w:sz w:val="24"/>
          <w:szCs w:val="24"/>
          <w:vertAlign w:val="superscript"/>
        </w:rPr>
      </w:pPr>
      <w:r w:rsidRPr="00E31BCC">
        <w:rPr>
          <w:i/>
          <w:sz w:val="24"/>
          <w:szCs w:val="24"/>
          <w:vertAlign w:val="superscript"/>
        </w:rPr>
        <w:t>фамилия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85"/>
        <w:gridCol w:w="385"/>
        <w:gridCol w:w="385"/>
        <w:gridCol w:w="389"/>
        <w:gridCol w:w="389"/>
        <w:gridCol w:w="389"/>
        <w:gridCol w:w="389"/>
        <w:gridCol w:w="391"/>
        <w:gridCol w:w="391"/>
        <w:gridCol w:w="391"/>
        <w:gridCol w:w="391"/>
        <w:gridCol w:w="390"/>
        <w:gridCol w:w="390"/>
        <w:gridCol w:w="390"/>
        <w:gridCol w:w="390"/>
        <w:gridCol w:w="390"/>
        <w:gridCol w:w="390"/>
        <w:gridCol w:w="390"/>
        <w:gridCol w:w="390"/>
        <w:gridCol w:w="390"/>
        <w:gridCol w:w="390"/>
        <w:gridCol w:w="390"/>
        <w:gridCol w:w="263"/>
        <w:gridCol w:w="402"/>
      </w:tblGrid>
      <w:tr w:rsidR="00841EC7" w:rsidRPr="00E31BCC" w:rsidTr="00BD1AA3">
        <w:trPr>
          <w:trHeight w:hRule="exact" w:val="340"/>
        </w:trPr>
        <w:tc>
          <w:tcPr>
            <w:tcW w:w="268" w:type="pct"/>
            <w:tcBorders>
              <w:top w:val="nil"/>
              <w:left w:val="nil"/>
              <w:bottom w:val="nil"/>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35"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6"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rsidR="00841EC7" w:rsidRPr="00E31BCC" w:rsidRDefault="00841EC7" w:rsidP="00841EC7">
      <w:pPr>
        <w:overflowPunct w:val="0"/>
        <w:autoSpaceDE w:val="0"/>
        <w:autoSpaceDN w:val="0"/>
        <w:adjustRightInd w:val="0"/>
        <w:ind w:left="284" w:hanging="284"/>
        <w:contextualSpacing/>
        <w:jc w:val="center"/>
        <w:textAlignment w:val="baseline"/>
        <w:rPr>
          <w:i/>
          <w:sz w:val="24"/>
          <w:szCs w:val="24"/>
          <w:vertAlign w:val="superscript"/>
        </w:rPr>
      </w:pPr>
      <w:r w:rsidRPr="00E31BCC">
        <w:rPr>
          <w:i/>
          <w:sz w:val="24"/>
          <w:szCs w:val="24"/>
          <w:vertAlign w:val="superscript"/>
        </w:rPr>
        <w:t>имя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85"/>
        <w:gridCol w:w="385"/>
        <w:gridCol w:w="385"/>
        <w:gridCol w:w="389"/>
        <w:gridCol w:w="389"/>
        <w:gridCol w:w="389"/>
        <w:gridCol w:w="389"/>
        <w:gridCol w:w="391"/>
        <w:gridCol w:w="391"/>
        <w:gridCol w:w="391"/>
        <w:gridCol w:w="391"/>
        <w:gridCol w:w="390"/>
        <w:gridCol w:w="390"/>
        <w:gridCol w:w="390"/>
        <w:gridCol w:w="390"/>
        <w:gridCol w:w="390"/>
        <w:gridCol w:w="390"/>
        <w:gridCol w:w="390"/>
        <w:gridCol w:w="390"/>
        <w:gridCol w:w="390"/>
        <w:gridCol w:w="390"/>
        <w:gridCol w:w="390"/>
        <w:gridCol w:w="263"/>
        <w:gridCol w:w="402"/>
      </w:tblGrid>
      <w:tr w:rsidR="00841EC7" w:rsidRPr="00E31BCC" w:rsidTr="00BD1AA3">
        <w:trPr>
          <w:trHeight w:hRule="exact" w:val="340"/>
        </w:trPr>
        <w:tc>
          <w:tcPr>
            <w:tcW w:w="268" w:type="pct"/>
            <w:tcBorders>
              <w:top w:val="nil"/>
              <w:left w:val="nil"/>
              <w:bottom w:val="nil"/>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35"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6"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rsidR="00841EC7" w:rsidRPr="00E31BCC" w:rsidRDefault="00841EC7" w:rsidP="00841EC7">
      <w:pPr>
        <w:overflowPunct w:val="0"/>
        <w:autoSpaceDE w:val="0"/>
        <w:autoSpaceDN w:val="0"/>
        <w:adjustRightInd w:val="0"/>
        <w:ind w:left="284" w:hanging="284"/>
        <w:textAlignment w:val="baseline"/>
        <w:rPr>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408"/>
        <w:gridCol w:w="407"/>
        <w:gridCol w:w="299"/>
        <w:gridCol w:w="407"/>
        <w:gridCol w:w="407"/>
        <w:gridCol w:w="299"/>
        <w:gridCol w:w="407"/>
        <w:gridCol w:w="408"/>
        <w:gridCol w:w="408"/>
        <w:gridCol w:w="408"/>
      </w:tblGrid>
      <w:tr w:rsidR="00841EC7" w:rsidRPr="00E31BCC" w:rsidTr="00BD1AA3">
        <w:trPr>
          <w:trHeight w:hRule="exact" w:val="340"/>
        </w:trPr>
        <w:tc>
          <w:tcPr>
            <w:tcW w:w="1834" w:type="pct"/>
            <w:tcBorders>
              <w:top w:val="nil"/>
              <w:left w:val="nil"/>
              <w:bottom w:val="nil"/>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b/>
                <w:sz w:val="24"/>
                <w:szCs w:val="24"/>
              </w:rPr>
              <w:t>Дата рождения</w:t>
            </w:r>
            <w:r w:rsidRPr="00E31BCC">
              <w:rPr>
                <w:sz w:val="24"/>
                <w:szCs w:val="24"/>
              </w:rPr>
              <w:t>:</w:t>
            </w:r>
          </w:p>
        </w:tc>
        <w:tc>
          <w:tcPr>
            <w:tcW w:w="334"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ч</w:t>
            </w:r>
          </w:p>
        </w:tc>
        <w:tc>
          <w:tcPr>
            <w:tcW w:w="334"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ч</w:t>
            </w:r>
          </w:p>
        </w:tc>
        <w:tc>
          <w:tcPr>
            <w:tcW w:w="245" w:type="pct"/>
            <w:tcBorders>
              <w:top w:val="nil"/>
              <w:bottom w:val="nil"/>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sz w:val="24"/>
                <w:szCs w:val="24"/>
              </w:rPr>
              <w:t>.</w:t>
            </w:r>
          </w:p>
        </w:tc>
        <w:tc>
          <w:tcPr>
            <w:tcW w:w="334"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м</w:t>
            </w:r>
          </w:p>
        </w:tc>
        <w:tc>
          <w:tcPr>
            <w:tcW w:w="334"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м</w:t>
            </w:r>
          </w:p>
        </w:tc>
        <w:tc>
          <w:tcPr>
            <w:tcW w:w="245" w:type="pct"/>
            <w:tcBorders>
              <w:top w:val="nil"/>
              <w:bottom w:val="nil"/>
            </w:tcBorders>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sz w:val="24"/>
                <w:szCs w:val="24"/>
              </w:rPr>
              <w:t>.</w:t>
            </w:r>
          </w:p>
        </w:tc>
        <w:tc>
          <w:tcPr>
            <w:tcW w:w="334"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35" w:type="pct"/>
          </w:tcPr>
          <w:p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35"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г</w:t>
            </w:r>
          </w:p>
        </w:tc>
        <w:tc>
          <w:tcPr>
            <w:tcW w:w="335" w:type="pct"/>
          </w:tcPr>
          <w:p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г</w:t>
            </w:r>
          </w:p>
        </w:tc>
      </w:tr>
    </w:tbl>
    <w:p w:rsidR="00841EC7" w:rsidRPr="00E31BCC" w:rsidRDefault="00841EC7" w:rsidP="00841EC7">
      <w:pPr>
        <w:overflowPunct w:val="0"/>
        <w:autoSpaceDE w:val="0"/>
        <w:autoSpaceDN w:val="0"/>
        <w:adjustRightInd w:val="0"/>
        <w:ind w:left="284" w:hanging="284"/>
        <w:jc w:val="center"/>
        <w:textAlignment w:val="baseline"/>
        <w:rPr>
          <w:i/>
          <w:sz w:val="24"/>
          <w:szCs w:val="24"/>
          <w:vertAlign w:val="superscript"/>
        </w:rPr>
      </w:pPr>
      <w:r w:rsidRPr="00E31BCC">
        <w:rPr>
          <w:i/>
          <w:sz w:val="24"/>
          <w:szCs w:val="24"/>
          <w:vertAlign w:val="superscript"/>
        </w:rPr>
        <w:t>отчество</w:t>
      </w:r>
    </w:p>
    <w:p w:rsidR="00841EC7" w:rsidRPr="00E31BCC" w:rsidRDefault="00841EC7" w:rsidP="00841EC7">
      <w:pPr>
        <w:overflowPunct w:val="0"/>
        <w:autoSpaceDE w:val="0"/>
        <w:autoSpaceDN w:val="0"/>
        <w:adjustRightInd w:val="0"/>
        <w:ind w:left="284" w:hanging="284"/>
        <w:jc w:val="both"/>
        <w:textAlignment w:val="baseline"/>
        <w:rPr>
          <w:b/>
          <w:sz w:val="24"/>
          <w:szCs w:val="24"/>
        </w:rPr>
      </w:pPr>
    </w:p>
    <w:p w:rsidR="00841EC7" w:rsidRPr="00E31BCC" w:rsidRDefault="00841EC7" w:rsidP="00841EC7">
      <w:pPr>
        <w:overflowPunct w:val="0"/>
        <w:autoSpaceDE w:val="0"/>
        <w:autoSpaceDN w:val="0"/>
        <w:adjustRightInd w:val="0"/>
        <w:ind w:left="284" w:hanging="284"/>
        <w:textAlignment w:val="baseline"/>
        <w:rPr>
          <w:b/>
          <w:sz w:val="24"/>
          <w:szCs w:val="24"/>
        </w:rPr>
      </w:pPr>
    </w:p>
    <w:p w:rsidR="00841EC7" w:rsidRPr="00E31BCC" w:rsidRDefault="00841EC7" w:rsidP="00841EC7">
      <w:pPr>
        <w:overflowPunct w:val="0"/>
        <w:autoSpaceDE w:val="0"/>
        <w:autoSpaceDN w:val="0"/>
        <w:adjustRightInd w:val="0"/>
        <w:ind w:left="284" w:hanging="284"/>
        <w:textAlignment w:val="baseline"/>
        <w:rPr>
          <w:sz w:val="24"/>
          <w:szCs w:val="24"/>
        </w:rPr>
      </w:pPr>
      <w:r w:rsidRPr="00E31BCC">
        <w:rPr>
          <w:b/>
          <w:sz w:val="24"/>
          <w:szCs w:val="24"/>
        </w:rPr>
        <w:t>Наименование документа, удостоверяющего личность</w:t>
      </w:r>
      <w:r w:rsidRPr="00E31BCC">
        <w:rPr>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41EC7" w:rsidRPr="00E31BCC" w:rsidTr="00BD1AA3">
        <w:trPr>
          <w:trHeight w:hRule="exact" w:val="340"/>
        </w:trPr>
        <w:tc>
          <w:tcPr>
            <w:tcW w:w="1134" w:type="dxa"/>
            <w:tcBorders>
              <w:top w:val="nil"/>
              <w:left w:val="nil"/>
              <w:bottom w:val="nil"/>
            </w:tcBorders>
          </w:tcPr>
          <w:p w:rsidR="00841EC7" w:rsidRPr="00E31BCC" w:rsidRDefault="00841EC7" w:rsidP="00BD1AA3">
            <w:pPr>
              <w:overflowPunct w:val="0"/>
              <w:autoSpaceDE w:val="0"/>
              <w:autoSpaceDN w:val="0"/>
              <w:adjustRightInd w:val="0"/>
              <w:ind w:left="284" w:hanging="284"/>
              <w:jc w:val="both"/>
              <w:textAlignment w:val="baseline"/>
              <w:rPr>
                <w:b/>
                <w:sz w:val="24"/>
                <w:szCs w:val="24"/>
              </w:rPr>
            </w:pPr>
            <w:r w:rsidRPr="00E31BCC">
              <w:rPr>
                <w:b/>
                <w:sz w:val="24"/>
                <w:szCs w:val="24"/>
              </w:rPr>
              <w:t>Серия</w:t>
            </w: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1701" w:type="dxa"/>
            <w:tcBorders>
              <w:top w:val="nil"/>
              <w:bottom w:val="nil"/>
            </w:tcBorders>
          </w:tcPr>
          <w:p w:rsidR="00841EC7" w:rsidRPr="00E31BCC" w:rsidRDefault="00841EC7" w:rsidP="00BD1AA3">
            <w:pPr>
              <w:overflowPunct w:val="0"/>
              <w:autoSpaceDE w:val="0"/>
              <w:autoSpaceDN w:val="0"/>
              <w:adjustRightInd w:val="0"/>
              <w:ind w:left="284" w:hanging="284"/>
              <w:jc w:val="right"/>
              <w:textAlignment w:val="baseline"/>
              <w:rPr>
                <w:b/>
                <w:sz w:val="24"/>
                <w:szCs w:val="24"/>
              </w:rPr>
            </w:pPr>
            <w:r w:rsidRPr="00E31BCC">
              <w:rPr>
                <w:b/>
                <w:sz w:val="24"/>
                <w:szCs w:val="24"/>
              </w:rPr>
              <w:t>Номер</w:t>
            </w: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rsidR="00841EC7" w:rsidRPr="00E31BCC" w:rsidRDefault="00841EC7" w:rsidP="00BD1AA3">
            <w:pPr>
              <w:overflowPunct w:val="0"/>
              <w:autoSpaceDE w:val="0"/>
              <w:autoSpaceDN w:val="0"/>
              <w:adjustRightInd w:val="0"/>
              <w:ind w:left="284" w:hanging="284"/>
              <w:jc w:val="both"/>
              <w:textAlignment w:val="baseline"/>
              <w:rPr>
                <w:sz w:val="24"/>
                <w:szCs w:val="24"/>
              </w:rPr>
            </w:pPr>
          </w:p>
        </w:tc>
      </w:tr>
    </w:tbl>
    <w:p w:rsidR="00841EC7" w:rsidRPr="00D83BA9" w:rsidRDefault="00841EC7" w:rsidP="00841EC7">
      <w:pPr>
        <w:overflowPunct w:val="0"/>
        <w:autoSpaceDE w:val="0"/>
        <w:autoSpaceDN w:val="0"/>
        <w:adjustRightInd w:val="0"/>
        <w:ind w:left="284" w:hanging="284"/>
        <w:contextualSpacing/>
        <w:jc w:val="both"/>
        <w:textAlignment w:val="baseline"/>
        <w:rPr>
          <w:sz w:val="26"/>
          <w:szCs w:val="26"/>
        </w:rPr>
      </w:pPr>
    </w:p>
    <w:p w:rsidR="00841EC7" w:rsidRPr="00E31BCC" w:rsidRDefault="00841EC7" w:rsidP="00841EC7">
      <w:pPr>
        <w:overflowPunct w:val="0"/>
        <w:autoSpaceDE w:val="0"/>
        <w:autoSpaceDN w:val="0"/>
        <w:adjustRightInd w:val="0"/>
        <w:ind w:left="284" w:hanging="284"/>
        <w:textAlignment w:val="baseline"/>
        <w:rPr>
          <w:i/>
          <w:sz w:val="24"/>
          <w:szCs w:val="24"/>
        </w:rPr>
      </w:pPr>
      <w:r w:rsidRPr="00E31BCC">
        <w:rPr>
          <w:sz w:val="24"/>
          <w:szCs w:val="24"/>
        </w:rPr>
        <w:t xml:space="preserve">прошу зарегистрировать меня для участия в ОГЭ (ГВЭ) </w:t>
      </w:r>
      <w:r w:rsidRPr="00E31BCC">
        <w:rPr>
          <w:i/>
          <w:sz w:val="24"/>
          <w:szCs w:val="24"/>
        </w:rPr>
        <w:t xml:space="preserve">(нужное подчеркнуть) </w:t>
      </w:r>
    </w:p>
    <w:p w:rsidR="00841EC7" w:rsidRPr="00E31BCC" w:rsidRDefault="00841EC7" w:rsidP="00841EC7">
      <w:pPr>
        <w:overflowPunct w:val="0"/>
        <w:autoSpaceDE w:val="0"/>
        <w:autoSpaceDN w:val="0"/>
        <w:adjustRightInd w:val="0"/>
        <w:ind w:left="284" w:hanging="284"/>
        <w:jc w:val="both"/>
        <w:textAlignment w:val="baseline"/>
        <w:rPr>
          <w:sz w:val="24"/>
          <w:szCs w:val="24"/>
        </w:rPr>
      </w:pPr>
      <w:r w:rsidRPr="00E31BCC">
        <w:rPr>
          <w:sz w:val="24"/>
          <w:szCs w:val="24"/>
        </w:rPr>
        <w:t xml:space="preserve">по следующим учебным предметам: </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0"/>
        <w:gridCol w:w="2561"/>
        <w:gridCol w:w="2801"/>
        <w:gridCol w:w="1742"/>
      </w:tblGrid>
      <w:tr w:rsidR="00841EC7" w:rsidRPr="00D83BA9" w:rsidTr="00BD1AA3">
        <w:trPr>
          <w:trHeight w:val="858"/>
        </w:trPr>
        <w:tc>
          <w:tcPr>
            <w:tcW w:w="1358" w:type="pct"/>
            <w:vAlign w:val="center"/>
          </w:tcPr>
          <w:p w:rsidR="00841EC7" w:rsidRPr="00D83BA9" w:rsidRDefault="00841EC7" w:rsidP="00BD1AA3">
            <w:pPr>
              <w:overflowPunct w:val="0"/>
              <w:autoSpaceDE w:val="0"/>
              <w:autoSpaceDN w:val="0"/>
              <w:adjustRightInd w:val="0"/>
              <w:ind w:left="284" w:hanging="284"/>
              <w:jc w:val="center"/>
              <w:textAlignment w:val="baseline"/>
              <w:rPr>
                <w:b/>
              </w:rPr>
            </w:pPr>
            <w:r w:rsidRPr="00D83BA9">
              <w:rPr>
                <w:b/>
              </w:rPr>
              <w:t>Наименование учебного предмета</w:t>
            </w:r>
          </w:p>
        </w:tc>
        <w:tc>
          <w:tcPr>
            <w:tcW w:w="1313" w:type="pct"/>
            <w:vAlign w:val="center"/>
          </w:tcPr>
          <w:p w:rsidR="00841EC7" w:rsidRDefault="00841EC7" w:rsidP="00BD1AA3">
            <w:pPr>
              <w:overflowPunct w:val="0"/>
              <w:autoSpaceDE w:val="0"/>
              <w:autoSpaceDN w:val="0"/>
              <w:adjustRightInd w:val="0"/>
              <w:ind w:left="284" w:hanging="284"/>
              <w:jc w:val="center"/>
              <w:textAlignment w:val="baseline"/>
              <w:rPr>
                <w:b/>
              </w:rPr>
            </w:pPr>
            <w:r>
              <w:rPr>
                <w:b/>
              </w:rPr>
              <w:t xml:space="preserve">Отметка о </w:t>
            </w:r>
            <w:r w:rsidRPr="00D83BA9">
              <w:rPr>
                <w:b/>
              </w:rPr>
              <w:t xml:space="preserve">выборе </w:t>
            </w:r>
          </w:p>
          <w:p w:rsidR="00841EC7" w:rsidRDefault="00841EC7" w:rsidP="00BD1AA3">
            <w:pPr>
              <w:overflowPunct w:val="0"/>
              <w:autoSpaceDE w:val="0"/>
              <w:autoSpaceDN w:val="0"/>
              <w:adjustRightInd w:val="0"/>
              <w:ind w:left="284" w:hanging="284"/>
              <w:jc w:val="center"/>
              <w:textAlignment w:val="baseline"/>
            </w:pPr>
            <w:r>
              <w:rPr>
                <w:b/>
              </w:rPr>
              <w:t xml:space="preserve">периода ГИА </w:t>
            </w:r>
            <w:r w:rsidRPr="00D83BA9">
              <w:t>(досрочный/</w:t>
            </w:r>
            <w:r>
              <w:t>основной/</w:t>
            </w:r>
          </w:p>
          <w:p w:rsidR="00841EC7" w:rsidRPr="00D83BA9" w:rsidRDefault="00841EC7" w:rsidP="00BD1AA3">
            <w:pPr>
              <w:overflowPunct w:val="0"/>
              <w:autoSpaceDE w:val="0"/>
              <w:autoSpaceDN w:val="0"/>
              <w:adjustRightInd w:val="0"/>
              <w:ind w:left="284" w:hanging="284"/>
              <w:jc w:val="center"/>
              <w:textAlignment w:val="baseline"/>
              <w:rPr>
                <w:b/>
              </w:rPr>
            </w:pPr>
            <w:r>
              <w:t>дополнительный)</w:t>
            </w:r>
          </w:p>
        </w:tc>
        <w:tc>
          <w:tcPr>
            <w:tcW w:w="1436" w:type="pct"/>
            <w:vAlign w:val="center"/>
          </w:tcPr>
          <w:p w:rsidR="00841EC7" w:rsidRDefault="00841EC7" w:rsidP="00BD1AA3">
            <w:pPr>
              <w:overflowPunct w:val="0"/>
              <w:autoSpaceDE w:val="0"/>
              <w:autoSpaceDN w:val="0"/>
              <w:adjustRightInd w:val="0"/>
              <w:ind w:left="284" w:hanging="284"/>
              <w:jc w:val="center"/>
              <w:textAlignment w:val="baseline"/>
              <w:rPr>
                <w:b/>
              </w:rPr>
            </w:pPr>
            <w:r w:rsidRPr="00D83BA9">
              <w:rPr>
                <w:b/>
              </w:rPr>
              <w:t>Выбор даты</w:t>
            </w:r>
            <w:r>
              <w:rPr>
                <w:b/>
              </w:rPr>
              <w:t xml:space="preserve"> экзамена</w:t>
            </w:r>
            <w:r w:rsidRPr="00D83BA9">
              <w:rPr>
                <w:b/>
              </w:rPr>
              <w:t xml:space="preserve"> в соответствии с единым расписанием проведения</w:t>
            </w:r>
          </w:p>
          <w:p w:rsidR="00841EC7" w:rsidRPr="00D83BA9" w:rsidRDefault="00841EC7" w:rsidP="00BD1AA3">
            <w:pPr>
              <w:overflowPunct w:val="0"/>
              <w:autoSpaceDE w:val="0"/>
              <w:autoSpaceDN w:val="0"/>
              <w:adjustRightInd w:val="0"/>
              <w:ind w:left="284" w:hanging="284"/>
              <w:jc w:val="center"/>
              <w:textAlignment w:val="baseline"/>
              <w:rPr>
                <w:b/>
              </w:rPr>
            </w:pPr>
            <w:r w:rsidRPr="00D83BA9">
              <w:rPr>
                <w:b/>
              </w:rPr>
              <w:t xml:space="preserve"> ОГЭ</w:t>
            </w:r>
            <w:r>
              <w:rPr>
                <w:b/>
              </w:rPr>
              <w:t xml:space="preserve"> (ГВЭ)</w:t>
            </w:r>
          </w:p>
        </w:tc>
        <w:tc>
          <w:tcPr>
            <w:tcW w:w="893" w:type="pct"/>
            <w:vAlign w:val="center"/>
          </w:tcPr>
          <w:p w:rsidR="00841EC7" w:rsidRPr="00D83BA9" w:rsidRDefault="00841EC7" w:rsidP="00BD1AA3">
            <w:pPr>
              <w:overflowPunct w:val="0"/>
              <w:autoSpaceDE w:val="0"/>
              <w:autoSpaceDN w:val="0"/>
              <w:adjustRightInd w:val="0"/>
              <w:ind w:left="68" w:hanging="68"/>
              <w:jc w:val="center"/>
              <w:textAlignment w:val="baseline"/>
            </w:pPr>
            <w:r w:rsidRPr="00D83BA9">
              <w:rPr>
                <w:b/>
              </w:rPr>
              <w:t xml:space="preserve">Форма сдачи экзамена </w:t>
            </w:r>
            <w:r w:rsidRPr="00D83BA9">
              <w:t>(устная/</w:t>
            </w:r>
          </w:p>
          <w:p w:rsidR="00841EC7" w:rsidRPr="00D83BA9" w:rsidRDefault="00841EC7" w:rsidP="00BD1AA3">
            <w:pPr>
              <w:overflowPunct w:val="0"/>
              <w:autoSpaceDE w:val="0"/>
              <w:autoSpaceDN w:val="0"/>
              <w:adjustRightInd w:val="0"/>
              <w:ind w:left="68" w:hanging="68"/>
              <w:jc w:val="center"/>
              <w:textAlignment w:val="baseline"/>
              <w:rPr>
                <w:b/>
              </w:rPr>
            </w:pPr>
            <w:r w:rsidRPr="00D83BA9">
              <w:t>письменная)</w:t>
            </w:r>
            <w:r>
              <w:rPr>
                <w:rStyle w:val="aff8"/>
              </w:rPr>
              <w:footnoteReference w:id="1"/>
            </w:r>
          </w:p>
        </w:tc>
      </w:tr>
      <w:tr w:rsidR="00841EC7" w:rsidRPr="00D83BA9" w:rsidTr="00BD1AA3">
        <w:trPr>
          <w:trHeight w:hRule="exact" w:val="1213"/>
        </w:trPr>
        <w:tc>
          <w:tcPr>
            <w:tcW w:w="1358" w:type="pct"/>
          </w:tcPr>
          <w:p w:rsidR="00841EC7" w:rsidRDefault="00841EC7" w:rsidP="00BD1AA3">
            <w:pPr>
              <w:overflowPunct w:val="0"/>
              <w:autoSpaceDE w:val="0"/>
              <w:autoSpaceDN w:val="0"/>
              <w:adjustRightInd w:val="0"/>
              <w:ind w:left="284" w:hanging="284"/>
              <w:textAlignment w:val="baseline"/>
            </w:pPr>
            <w:r w:rsidRPr="00D83BA9">
              <w:t xml:space="preserve">Русский язык </w:t>
            </w:r>
          </w:p>
          <w:p w:rsidR="00841EC7" w:rsidRPr="00D83BA9" w:rsidRDefault="00841EC7" w:rsidP="00BD1AA3">
            <w:pPr>
              <w:overflowPunct w:val="0"/>
              <w:autoSpaceDE w:val="0"/>
              <w:autoSpaceDN w:val="0"/>
              <w:adjustRightInd w:val="0"/>
              <w:textAlignment w:val="baseline"/>
            </w:pPr>
            <w:r>
              <w:t>(</w:t>
            </w:r>
            <w:r w:rsidRPr="009C47AE">
              <w:rPr>
                <w:i/>
              </w:rPr>
              <w:t>указать изложение/сочинение/диктант</w:t>
            </w:r>
            <w:r>
              <w:rPr>
                <w:i/>
              </w:rPr>
              <w:t xml:space="preserve"> при выборе письменной формы</w:t>
            </w:r>
            <w:r>
              <w:t>)</w:t>
            </w:r>
            <w:r>
              <w:rPr>
                <w:rStyle w:val="aff8"/>
              </w:rPr>
              <w:footnoteReference w:id="2"/>
            </w:r>
            <w:r>
              <w:t xml:space="preserve"> </w:t>
            </w:r>
          </w:p>
        </w:tc>
        <w:tc>
          <w:tcPr>
            <w:tcW w:w="1313" w:type="pct"/>
          </w:tcPr>
          <w:p w:rsidR="00841EC7" w:rsidRPr="00D83BA9" w:rsidRDefault="00841EC7" w:rsidP="00BD1AA3">
            <w:pPr>
              <w:overflowPunct w:val="0"/>
              <w:autoSpaceDE w:val="0"/>
              <w:autoSpaceDN w:val="0"/>
              <w:adjustRightInd w:val="0"/>
              <w:ind w:left="284" w:hanging="284"/>
              <w:textAlignment w:val="baseline"/>
            </w:pPr>
          </w:p>
        </w:tc>
        <w:tc>
          <w:tcPr>
            <w:tcW w:w="1436" w:type="pct"/>
          </w:tcPr>
          <w:p w:rsidR="00841EC7" w:rsidRPr="00D83BA9" w:rsidRDefault="00841EC7" w:rsidP="00BD1AA3">
            <w:pPr>
              <w:overflowPunct w:val="0"/>
              <w:autoSpaceDE w:val="0"/>
              <w:autoSpaceDN w:val="0"/>
              <w:adjustRightInd w:val="0"/>
              <w:ind w:left="284" w:hanging="284"/>
              <w:textAlignment w:val="baseline"/>
            </w:pPr>
          </w:p>
        </w:tc>
        <w:tc>
          <w:tcPr>
            <w:tcW w:w="893" w:type="pct"/>
          </w:tcPr>
          <w:p w:rsidR="00841EC7" w:rsidRPr="00D83BA9" w:rsidRDefault="00841EC7" w:rsidP="00BD1AA3">
            <w:pPr>
              <w:overflowPunct w:val="0"/>
              <w:autoSpaceDE w:val="0"/>
              <w:autoSpaceDN w:val="0"/>
              <w:adjustRightInd w:val="0"/>
              <w:ind w:left="284" w:hanging="284"/>
              <w:textAlignment w:val="baseline"/>
            </w:pPr>
          </w:p>
        </w:tc>
      </w:tr>
      <w:tr w:rsidR="00841EC7" w:rsidRPr="00D83BA9" w:rsidTr="00BD1AA3">
        <w:trPr>
          <w:trHeight w:hRule="exact" w:val="284"/>
        </w:trPr>
        <w:tc>
          <w:tcPr>
            <w:tcW w:w="1358" w:type="pct"/>
          </w:tcPr>
          <w:p w:rsidR="00841EC7" w:rsidRPr="00D83BA9" w:rsidRDefault="00841EC7" w:rsidP="00BD1AA3">
            <w:pPr>
              <w:overflowPunct w:val="0"/>
              <w:autoSpaceDE w:val="0"/>
              <w:autoSpaceDN w:val="0"/>
              <w:adjustRightInd w:val="0"/>
              <w:ind w:left="284" w:hanging="284"/>
              <w:textAlignment w:val="baseline"/>
            </w:pPr>
            <w:r w:rsidRPr="00D83BA9">
              <w:t xml:space="preserve">Математика </w:t>
            </w:r>
          </w:p>
        </w:tc>
        <w:tc>
          <w:tcPr>
            <w:tcW w:w="1313" w:type="pct"/>
          </w:tcPr>
          <w:p w:rsidR="00841EC7" w:rsidRPr="00D83BA9" w:rsidRDefault="00841EC7" w:rsidP="00BD1AA3">
            <w:pPr>
              <w:overflowPunct w:val="0"/>
              <w:autoSpaceDE w:val="0"/>
              <w:autoSpaceDN w:val="0"/>
              <w:adjustRightInd w:val="0"/>
              <w:ind w:left="284" w:hanging="284"/>
              <w:textAlignment w:val="baseline"/>
            </w:pPr>
          </w:p>
        </w:tc>
        <w:tc>
          <w:tcPr>
            <w:tcW w:w="1436" w:type="pct"/>
          </w:tcPr>
          <w:p w:rsidR="00841EC7" w:rsidRPr="00D83BA9" w:rsidRDefault="00841EC7" w:rsidP="00BD1AA3">
            <w:pPr>
              <w:overflowPunct w:val="0"/>
              <w:autoSpaceDE w:val="0"/>
              <w:autoSpaceDN w:val="0"/>
              <w:adjustRightInd w:val="0"/>
              <w:ind w:left="284" w:hanging="284"/>
              <w:textAlignment w:val="baseline"/>
            </w:pPr>
          </w:p>
        </w:tc>
        <w:tc>
          <w:tcPr>
            <w:tcW w:w="893" w:type="pct"/>
          </w:tcPr>
          <w:p w:rsidR="00841EC7" w:rsidRPr="00D83BA9" w:rsidRDefault="00841EC7" w:rsidP="00BD1AA3">
            <w:pPr>
              <w:overflowPunct w:val="0"/>
              <w:autoSpaceDE w:val="0"/>
              <w:autoSpaceDN w:val="0"/>
              <w:adjustRightInd w:val="0"/>
              <w:ind w:left="284" w:hanging="284"/>
              <w:textAlignment w:val="baseline"/>
            </w:pPr>
          </w:p>
        </w:tc>
      </w:tr>
      <w:tr w:rsidR="00841EC7" w:rsidRPr="00D83BA9" w:rsidTr="00BD1AA3">
        <w:trPr>
          <w:trHeight w:hRule="exact" w:val="284"/>
        </w:trPr>
        <w:tc>
          <w:tcPr>
            <w:tcW w:w="1358" w:type="pct"/>
          </w:tcPr>
          <w:p w:rsidR="00841EC7" w:rsidRPr="00D83BA9" w:rsidRDefault="00841EC7" w:rsidP="00BD1AA3">
            <w:pPr>
              <w:overflowPunct w:val="0"/>
              <w:autoSpaceDE w:val="0"/>
              <w:autoSpaceDN w:val="0"/>
              <w:adjustRightInd w:val="0"/>
              <w:ind w:left="284" w:hanging="284"/>
              <w:textAlignment w:val="baseline"/>
            </w:pPr>
            <w:r w:rsidRPr="00D83BA9">
              <w:t>Физика</w:t>
            </w:r>
          </w:p>
        </w:tc>
        <w:tc>
          <w:tcPr>
            <w:tcW w:w="1313" w:type="pct"/>
          </w:tcPr>
          <w:p w:rsidR="00841EC7" w:rsidRPr="00D83BA9" w:rsidRDefault="00841EC7" w:rsidP="00BD1AA3">
            <w:pPr>
              <w:overflowPunct w:val="0"/>
              <w:autoSpaceDE w:val="0"/>
              <w:autoSpaceDN w:val="0"/>
              <w:adjustRightInd w:val="0"/>
              <w:ind w:left="284" w:hanging="284"/>
              <w:textAlignment w:val="baseline"/>
            </w:pPr>
          </w:p>
        </w:tc>
        <w:tc>
          <w:tcPr>
            <w:tcW w:w="1436" w:type="pct"/>
          </w:tcPr>
          <w:p w:rsidR="00841EC7" w:rsidRPr="00D83BA9" w:rsidRDefault="00841EC7" w:rsidP="00BD1AA3">
            <w:pPr>
              <w:overflowPunct w:val="0"/>
              <w:autoSpaceDE w:val="0"/>
              <w:autoSpaceDN w:val="0"/>
              <w:adjustRightInd w:val="0"/>
              <w:ind w:left="284" w:hanging="284"/>
              <w:textAlignment w:val="baseline"/>
            </w:pPr>
          </w:p>
        </w:tc>
        <w:tc>
          <w:tcPr>
            <w:tcW w:w="893" w:type="pct"/>
          </w:tcPr>
          <w:p w:rsidR="00841EC7" w:rsidRPr="00D83BA9" w:rsidRDefault="00841EC7" w:rsidP="00BD1AA3">
            <w:pPr>
              <w:overflowPunct w:val="0"/>
              <w:autoSpaceDE w:val="0"/>
              <w:autoSpaceDN w:val="0"/>
              <w:adjustRightInd w:val="0"/>
              <w:ind w:left="284" w:hanging="284"/>
              <w:textAlignment w:val="baseline"/>
            </w:pPr>
          </w:p>
        </w:tc>
      </w:tr>
      <w:tr w:rsidR="00841EC7" w:rsidRPr="00D83BA9" w:rsidTr="00BD1AA3">
        <w:trPr>
          <w:trHeight w:hRule="exact" w:val="284"/>
        </w:trPr>
        <w:tc>
          <w:tcPr>
            <w:tcW w:w="1358" w:type="pct"/>
          </w:tcPr>
          <w:p w:rsidR="00841EC7" w:rsidRPr="00D83BA9" w:rsidRDefault="00841EC7" w:rsidP="00BD1AA3">
            <w:pPr>
              <w:overflowPunct w:val="0"/>
              <w:autoSpaceDE w:val="0"/>
              <w:autoSpaceDN w:val="0"/>
              <w:adjustRightInd w:val="0"/>
              <w:ind w:left="284" w:hanging="284"/>
              <w:textAlignment w:val="baseline"/>
            </w:pPr>
            <w:r w:rsidRPr="00D83BA9">
              <w:t>Химия</w:t>
            </w:r>
          </w:p>
        </w:tc>
        <w:tc>
          <w:tcPr>
            <w:tcW w:w="1313" w:type="pct"/>
          </w:tcPr>
          <w:p w:rsidR="00841EC7" w:rsidRPr="00D83BA9" w:rsidRDefault="00841EC7" w:rsidP="00BD1AA3">
            <w:pPr>
              <w:overflowPunct w:val="0"/>
              <w:autoSpaceDE w:val="0"/>
              <w:autoSpaceDN w:val="0"/>
              <w:adjustRightInd w:val="0"/>
              <w:ind w:left="284" w:hanging="284"/>
              <w:textAlignment w:val="baseline"/>
            </w:pPr>
          </w:p>
        </w:tc>
        <w:tc>
          <w:tcPr>
            <w:tcW w:w="1436" w:type="pct"/>
          </w:tcPr>
          <w:p w:rsidR="00841EC7" w:rsidRPr="00D83BA9" w:rsidRDefault="00841EC7" w:rsidP="00BD1AA3">
            <w:pPr>
              <w:overflowPunct w:val="0"/>
              <w:autoSpaceDE w:val="0"/>
              <w:autoSpaceDN w:val="0"/>
              <w:adjustRightInd w:val="0"/>
              <w:ind w:left="284" w:hanging="284"/>
              <w:textAlignment w:val="baseline"/>
            </w:pPr>
          </w:p>
        </w:tc>
        <w:tc>
          <w:tcPr>
            <w:tcW w:w="893" w:type="pct"/>
          </w:tcPr>
          <w:p w:rsidR="00841EC7" w:rsidRPr="00D83BA9" w:rsidRDefault="00841EC7" w:rsidP="00BD1AA3">
            <w:pPr>
              <w:overflowPunct w:val="0"/>
              <w:autoSpaceDE w:val="0"/>
              <w:autoSpaceDN w:val="0"/>
              <w:adjustRightInd w:val="0"/>
              <w:ind w:left="284" w:hanging="284"/>
              <w:textAlignment w:val="baseline"/>
            </w:pPr>
          </w:p>
        </w:tc>
      </w:tr>
      <w:tr w:rsidR="00841EC7" w:rsidRPr="00D83BA9" w:rsidTr="00BD1AA3">
        <w:trPr>
          <w:trHeight w:hRule="exact" w:val="302"/>
        </w:trPr>
        <w:tc>
          <w:tcPr>
            <w:tcW w:w="1358" w:type="pct"/>
          </w:tcPr>
          <w:p w:rsidR="00841EC7" w:rsidRPr="00D83BA9" w:rsidRDefault="00841EC7" w:rsidP="00BD1AA3">
            <w:pPr>
              <w:overflowPunct w:val="0"/>
              <w:autoSpaceDE w:val="0"/>
              <w:autoSpaceDN w:val="0"/>
              <w:adjustRightInd w:val="0"/>
              <w:ind w:left="284" w:hanging="284"/>
              <w:textAlignment w:val="baseline"/>
            </w:pPr>
            <w:r w:rsidRPr="00D83BA9">
              <w:t>Информатика и ИКТ</w:t>
            </w:r>
          </w:p>
        </w:tc>
        <w:tc>
          <w:tcPr>
            <w:tcW w:w="1313" w:type="pct"/>
          </w:tcPr>
          <w:p w:rsidR="00841EC7" w:rsidRPr="00D83BA9" w:rsidRDefault="00841EC7" w:rsidP="00BD1AA3">
            <w:pPr>
              <w:overflowPunct w:val="0"/>
              <w:autoSpaceDE w:val="0"/>
              <w:autoSpaceDN w:val="0"/>
              <w:adjustRightInd w:val="0"/>
              <w:ind w:left="284" w:hanging="284"/>
              <w:textAlignment w:val="baseline"/>
            </w:pPr>
          </w:p>
        </w:tc>
        <w:tc>
          <w:tcPr>
            <w:tcW w:w="1436" w:type="pct"/>
          </w:tcPr>
          <w:p w:rsidR="00841EC7" w:rsidRPr="00D83BA9" w:rsidRDefault="00841EC7" w:rsidP="00BD1AA3">
            <w:pPr>
              <w:overflowPunct w:val="0"/>
              <w:autoSpaceDE w:val="0"/>
              <w:autoSpaceDN w:val="0"/>
              <w:adjustRightInd w:val="0"/>
              <w:ind w:left="284" w:hanging="284"/>
              <w:textAlignment w:val="baseline"/>
            </w:pPr>
          </w:p>
        </w:tc>
        <w:tc>
          <w:tcPr>
            <w:tcW w:w="893" w:type="pct"/>
          </w:tcPr>
          <w:p w:rsidR="00841EC7" w:rsidRPr="00D83BA9" w:rsidRDefault="00841EC7" w:rsidP="00BD1AA3">
            <w:pPr>
              <w:overflowPunct w:val="0"/>
              <w:autoSpaceDE w:val="0"/>
              <w:autoSpaceDN w:val="0"/>
              <w:adjustRightInd w:val="0"/>
              <w:ind w:left="284" w:hanging="284"/>
              <w:textAlignment w:val="baseline"/>
            </w:pPr>
          </w:p>
        </w:tc>
      </w:tr>
      <w:tr w:rsidR="00841EC7" w:rsidRPr="00D83BA9" w:rsidTr="00BD1AA3">
        <w:trPr>
          <w:trHeight w:hRule="exact" w:val="284"/>
        </w:trPr>
        <w:tc>
          <w:tcPr>
            <w:tcW w:w="1358" w:type="pct"/>
          </w:tcPr>
          <w:p w:rsidR="00841EC7" w:rsidRPr="00D83BA9" w:rsidRDefault="00841EC7" w:rsidP="00BD1AA3">
            <w:pPr>
              <w:overflowPunct w:val="0"/>
              <w:autoSpaceDE w:val="0"/>
              <w:autoSpaceDN w:val="0"/>
              <w:adjustRightInd w:val="0"/>
              <w:ind w:left="284" w:hanging="284"/>
              <w:textAlignment w:val="baseline"/>
              <w:rPr>
                <w:spacing w:val="-4"/>
              </w:rPr>
            </w:pPr>
            <w:r w:rsidRPr="00D83BA9">
              <w:rPr>
                <w:spacing w:val="-6"/>
              </w:rPr>
              <w:t>Биология</w:t>
            </w:r>
          </w:p>
        </w:tc>
        <w:tc>
          <w:tcPr>
            <w:tcW w:w="1313"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1436"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893" w:type="pct"/>
          </w:tcPr>
          <w:p w:rsidR="00841EC7" w:rsidRPr="00D83BA9" w:rsidRDefault="00841EC7" w:rsidP="00BD1AA3">
            <w:pPr>
              <w:overflowPunct w:val="0"/>
              <w:autoSpaceDE w:val="0"/>
              <w:autoSpaceDN w:val="0"/>
              <w:adjustRightInd w:val="0"/>
              <w:ind w:left="284" w:hanging="284"/>
              <w:textAlignment w:val="baseline"/>
              <w:rPr>
                <w:spacing w:val="-4"/>
              </w:rPr>
            </w:pPr>
          </w:p>
        </w:tc>
      </w:tr>
      <w:tr w:rsidR="00841EC7" w:rsidRPr="00D83BA9" w:rsidTr="00BD1AA3">
        <w:trPr>
          <w:trHeight w:hRule="exact" w:val="284"/>
        </w:trPr>
        <w:tc>
          <w:tcPr>
            <w:tcW w:w="1358" w:type="pct"/>
          </w:tcPr>
          <w:p w:rsidR="00841EC7" w:rsidRPr="00D83BA9" w:rsidRDefault="00841EC7" w:rsidP="00BD1AA3">
            <w:pPr>
              <w:overflowPunct w:val="0"/>
              <w:autoSpaceDE w:val="0"/>
              <w:autoSpaceDN w:val="0"/>
              <w:adjustRightInd w:val="0"/>
              <w:ind w:left="284" w:hanging="284"/>
              <w:textAlignment w:val="baseline"/>
              <w:rPr>
                <w:spacing w:val="-4"/>
              </w:rPr>
            </w:pPr>
            <w:r w:rsidRPr="00D83BA9">
              <w:rPr>
                <w:spacing w:val="-6"/>
              </w:rPr>
              <w:t xml:space="preserve">История </w:t>
            </w:r>
          </w:p>
        </w:tc>
        <w:tc>
          <w:tcPr>
            <w:tcW w:w="1313"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1436"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893" w:type="pct"/>
          </w:tcPr>
          <w:p w:rsidR="00841EC7" w:rsidRPr="00D83BA9" w:rsidRDefault="00841EC7" w:rsidP="00BD1AA3">
            <w:pPr>
              <w:overflowPunct w:val="0"/>
              <w:autoSpaceDE w:val="0"/>
              <w:autoSpaceDN w:val="0"/>
              <w:adjustRightInd w:val="0"/>
              <w:ind w:left="284" w:hanging="284"/>
              <w:textAlignment w:val="baseline"/>
              <w:rPr>
                <w:spacing w:val="-4"/>
              </w:rPr>
            </w:pPr>
          </w:p>
        </w:tc>
      </w:tr>
      <w:tr w:rsidR="00841EC7" w:rsidRPr="00D83BA9" w:rsidTr="00BD1AA3">
        <w:trPr>
          <w:trHeight w:hRule="exact" w:val="284"/>
        </w:trPr>
        <w:tc>
          <w:tcPr>
            <w:tcW w:w="1358" w:type="pct"/>
            <w:vAlign w:val="center"/>
          </w:tcPr>
          <w:p w:rsidR="00841EC7" w:rsidRPr="00D83BA9" w:rsidRDefault="00841EC7" w:rsidP="00BD1AA3">
            <w:pPr>
              <w:overflowPunct w:val="0"/>
              <w:autoSpaceDE w:val="0"/>
              <w:autoSpaceDN w:val="0"/>
              <w:adjustRightInd w:val="0"/>
              <w:ind w:left="284" w:hanging="284"/>
              <w:textAlignment w:val="baseline"/>
              <w:rPr>
                <w:spacing w:val="-6"/>
              </w:rPr>
            </w:pPr>
            <w:r w:rsidRPr="00D83BA9">
              <w:rPr>
                <w:spacing w:val="-6"/>
              </w:rPr>
              <w:t>География</w:t>
            </w:r>
          </w:p>
        </w:tc>
        <w:tc>
          <w:tcPr>
            <w:tcW w:w="1313"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1436"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893" w:type="pct"/>
          </w:tcPr>
          <w:p w:rsidR="00841EC7" w:rsidRPr="00D83BA9" w:rsidRDefault="00841EC7" w:rsidP="00BD1AA3">
            <w:pPr>
              <w:overflowPunct w:val="0"/>
              <w:autoSpaceDE w:val="0"/>
              <w:autoSpaceDN w:val="0"/>
              <w:adjustRightInd w:val="0"/>
              <w:ind w:left="284" w:hanging="284"/>
              <w:textAlignment w:val="baseline"/>
              <w:rPr>
                <w:spacing w:val="-4"/>
              </w:rPr>
            </w:pPr>
          </w:p>
        </w:tc>
      </w:tr>
      <w:tr w:rsidR="00841EC7" w:rsidRPr="00D83BA9" w:rsidTr="00BD1AA3">
        <w:trPr>
          <w:trHeight w:hRule="exact" w:val="821"/>
        </w:trPr>
        <w:tc>
          <w:tcPr>
            <w:tcW w:w="1358" w:type="pct"/>
            <w:vAlign w:val="center"/>
          </w:tcPr>
          <w:p w:rsidR="00841EC7" w:rsidRPr="00D83BA9" w:rsidRDefault="00841EC7" w:rsidP="00BD1AA3">
            <w:pPr>
              <w:overflowPunct w:val="0"/>
              <w:autoSpaceDE w:val="0"/>
              <w:autoSpaceDN w:val="0"/>
              <w:adjustRightInd w:val="0"/>
              <w:ind w:left="284" w:hanging="284"/>
              <w:textAlignment w:val="baseline"/>
              <w:rPr>
                <w:spacing w:val="-6"/>
              </w:rPr>
            </w:pPr>
            <w:r w:rsidRPr="00D83BA9">
              <w:rPr>
                <w:spacing w:val="-6"/>
              </w:rPr>
              <w:lastRenderedPageBreak/>
              <w:t xml:space="preserve">Английский язык </w:t>
            </w:r>
          </w:p>
          <w:p w:rsidR="00841EC7" w:rsidRPr="00D83BA9" w:rsidRDefault="00841EC7" w:rsidP="00BD1AA3">
            <w:pPr>
              <w:overflowPunct w:val="0"/>
              <w:autoSpaceDE w:val="0"/>
              <w:autoSpaceDN w:val="0"/>
              <w:adjustRightInd w:val="0"/>
              <w:ind w:left="284" w:hanging="284"/>
              <w:textAlignment w:val="baseline"/>
              <w:rPr>
                <w:spacing w:val="-6"/>
              </w:rPr>
            </w:pPr>
            <w:r w:rsidRPr="00D83BA9">
              <w:rPr>
                <w:spacing w:val="-6"/>
              </w:rPr>
              <w:t>(письменная часть и раздел «Говорение»)</w:t>
            </w:r>
            <w:r>
              <w:rPr>
                <w:rStyle w:val="aff8"/>
                <w:spacing w:val="-6"/>
              </w:rPr>
              <w:footnoteReference w:id="3"/>
            </w:r>
          </w:p>
        </w:tc>
        <w:tc>
          <w:tcPr>
            <w:tcW w:w="1313"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1436" w:type="pct"/>
          </w:tcPr>
          <w:p w:rsidR="00841EC7" w:rsidRPr="00D83BA9" w:rsidRDefault="00841EC7" w:rsidP="00BD1AA3">
            <w:pPr>
              <w:overflowPunct w:val="0"/>
              <w:autoSpaceDE w:val="0"/>
              <w:autoSpaceDN w:val="0"/>
              <w:adjustRightInd w:val="0"/>
              <w:ind w:left="284" w:hanging="284"/>
              <w:textAlignment w:val="baseline"/>
              <w:rPr>
                <w:spacing w:val="-4"/>
              </w:rPr>
            </w:pPr>
          </w:p>
        </w:tc>
        <w:tc>
          <w:tcPr>
            <w:tcW w:w="893" w:type="pct"/>
          </w:tcPr>
          <w:p w:rsidR="00841EC7" w:rsidRPr="00D83BA9" w:rsidRDefault="00841EC7" w:rsidP="00BD1AA3">
            <w:pPr>
              <w:overflowPunct w:val="0"/>
              <w:autoSpaceDE w:val="0"/>
              <w:autoSpaceDN w:val="0"/>
              <w:adjustRightInd w:val="0"/>
              <w:ind w:left="284" w:hanging="284"/>
              <w:textAlignment w:val="baseline"/>
              <w:rPr>
                <w:spacing w:val="-4"/>
              </w:rPr>
            </w:pPr>
          </w:p>
        </w:tc>
      </w:tr>
      <w:tr w:rsidR="00841EC7" w:rsidRPr="00D83BA9" w:rsidTr="00BD1AA3">
        <w:trPr>
          <w:trHeight w:hRule="exact" w:val="847"/>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sidRPr="00D83BA9">
              <w:rPr>
                <w:spacing w:val="-6"/>
              </w:rPr>
              <w:t>Немецкий язык</w:t>
            </w:r>
          </w:p>
          <w:p w:rsidR="00841EC7" w:rsidRPr="00D83BA9" w:rsidRDefault="00841EC7" w:rsidP="00BD1AA3">
            <w:pPr>
              <w:overflowPunct w:val="0"/>
              <w:autoSpaceDE w:val="0"/>
              <w:autoSpaceDN w:val="0"/>
              <w:adjustRightInd w:val="0"/>
              <w:textAlignment w:val="baseline"/>
              <w:rPr>
                <w:spacing w:val="-6"/>
              </w:rPr>
            </w:pPr>
            <w:r w:rsidRPr="00D83BA9">
              <w:rPr>
                <w:spacing w:val="-6"/>
              </w:rPr>
              <w:t>(письменная часть и раздел «Говорение»)</w:t>
            </w:r>
          </w:p>
          <w:p w:rsidR="00841EC7" w:rsidRPr="00D83BA9" w:rsidRDefault="00841EC7" w:rsidP="00BD1AA3">
            <w:pPr>
              <w:overflowPunct w:val="0"/>
              <w:autoSpaceDE w:val="0"/>
              <w:autoSpaceDN w:val="0"/>
              <w:adjustRightInd w:val="0"/>
              <w:textAlignment w:val="baseline"/>
              <w:rPr>
                <w:spacing w:val="-6"/>
              </w:rPr>
            </w:pP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r w:rsidR="00841EC7" w:rsidRPr="00D83BA9" w:rsidTr="00BD1AA3">
        <w:trPr>
          <w:trHeight w:hRule="exact" w:val="876"/>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sidRPr="00D83BA9">
              <w:rPr>
                <w:spacing w:val="-6"/>
              </w:rPr>
              <w:t xml:space="preserve">Французский язык </w:t>
            </w:r>
          </w:p>
          <w:p w:rsidR="00841EC7" w:rsidRPr="00D83BA9" w:rsidRDefault="00841EC7" w:rsidP="00BD1AA3">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r w:rsidR="00841EC7" w:rsidRPr="00D83BA9" w:rsidTr="00BD1AA3">
        <w:trPr>
          <w:trHeight w:hRule="exact" w:val="1001"/>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sidRPr="00D83BA9">
              <w:rPr>
                <w:spacing w:val="-6"/>
              </w:rPr>
              <w:t xml:space="preserve">Испанский язык </w:t>
            </w:r>
          </w:p>
          <w:p w:rsidR="00841EC7" w:rsidRPr="00D83BA9" w:rsidRDefault="00841EC7" w:rsidP="00BD1AA3">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r w:rsidR="00841EC7" w:rsidRPr="00D83BA9" w:rsidTr="00BD1AA3">
        <w:trPr>
          <w:trHeight w:hRule="exact" w:val="284"/>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sidRPr="00D83BA9">
              <w:rPr>
                <w:spacing w:val="-6"/>
              </w:rPr>
              <w:t xml:space="preserve">Обществознание </w:t>
            </w: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r w:rsidR="00841EC7" w:rsidRPr="00D83BA9" w:rsidTr="00BD1AA3">
        <w:trPr>
          <w:trHeight w:hRule="exact" w:val="284"/>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sidRPr="00D83BA9">
              <w:rPr>
                <w:spacing w:val="-6"/>
              </w:rPr>
              <w:t>Литература</w:t>
            </w: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r w:rsidR="00841EC7" w:rsidRPr="00D83BA9" w:rsidTr="00BD1AA3">
        <w:trPr>
          <w:trHeight w:hRule="exact" w:val="502"/>
        </w:trPr>
        <w:tc>
          <w:tcPr>
            <w:tcW w:w="1358" w:type="pct"/>
            <w:vAlign w:val="center"/>
          </w:tcPr>
          <w:p w:rsidR="00841EC7" w:rsidRPr="00D83BA9" w:rsidRDefault="00841EC7" w:rsidP="00BD1AA3">
            <w:pPr>
              <w:overflowPunct w:val="0"/>
              <w:autoSpaceDE w:val="0"/>
              <w:autoSpaceDN w:val="0"/>
              <w:adjustRightInd w:val="0"/>
              <w:textAlignment w:val="baseline"/>
              <w:rPr>
                <w:spacing w:val="-6"/>
              </w:rPr>
            </w:pPr>
            <w:r>
              <w:rPr>
                <w:spacing w:val="-6"/>
              </w:rPr>
              <w:t>Родной язык и родная литература</w:t>
            </w:r>
          </w:p>
        </w:tc>
        <w:tc>
          <w:tcPr>
            <w:tcW w:w="1313" w:type="pct"/>
          </w:tcPr>
          <w:p w:rsidR="00841EC7" w:rsidRPr="00D83BA9" w:rsidRDefault="00841EC7" w:rsidP="00BD1AA3">
            <w:pPr>
              <w:overflowPunct w:val="0"/>
              <w:autoSpaceDE w:val="0"/>
              <w:autoSpaceDN w:val="0"/>
              <w:adjustRightInd w:val="0"/>
              <w:textAlignment w:val="baseline"/>
              <w:rPr>
                <w:spacing w:val="-4"/>
              </w:rPr>
            </w:pPr>
          </w:p>
        </w:tc>
        <w:tc>
          <w:tcPr>
            <w:tcW w:w="1436" w:type="pct"/>
          </w:tcPr>
          <w:p w:rsidR="00841EC7" w:rsidRPr="00D83BA9" w:rsidRDefault="00841EC7" w:rsidP="00BD1AA3">
            <w:pPr>
              <w:overflowPunct w:val="0"/>
              <w:autoSpaceDE w:val="0"/>
              <w:autoSpaceDN w:val="0"/>
              <w:adjustRightInd w:val="0"/>
              <w:textAlignment w:val="baseline"/>
              <w:rPr>
                <w:spacing w:val="-4"/>
              </w:rPr>
            </w:pPr>
          </w:p>
        </w:tc>
        <w:tc>
          <w:tcPr>
            <w:tcW w:w="893" w:type="pct"/>
          </w:tcPr>
          <w:p w:rsidR="00841EC7" w:rsidRPr="00D83BA9" w:rsidRDefault="00841EC7" w:rsidP="00BD1AA3">
            <w:pPr>
              <w:overflowPunct w:val="0"/>
              <w:autoSpaceDE w:val="0"/>
              <w:autoSpaceDN w:val="0"/>
              <w:adjustRightInd w:val="0"/>
              <w:textAlignment w:val="baseline"/>
              <w:rPr>
                <w:spacing w:val="-4"/>
              </w:rPr>
            </w:pPr>
          </w:p>
        </w:tc>
      </w:tr>
    </w:tbl>
    <w:p w:rsidR="00841EC7" w:rsidRPr="00FF2CA8" w:rsidRDefault="00841EC7" w:rsidP="00841EC7">
      <w:pPr>
        <w:ind w:firstLine="708"/>
        <w:jc w:val="both"/>
        <w:rPr>
          <w:sz w:val="24"/>
          <w:szCs w:val="24"/>
          <w:lang w:eastAsia="en-US"/>
        </w:rPr>
      </w:pPr>
      <w:r w:rsidRPr="00FF2CA8">
        <w:rPr>
          <w:sz w:val="24"/>
          <w:szCs w:val="24"/>
          <w:lang w:eastAsia="en-US"/>
        </w:rPr>
        <w:t>Прошу создать условия</w:t>
      </w:r>
      <w:r>
        <w:rPr>
          <w:sz w:val="24"/>
          <w:szCs w:val="24"/>
          <w:lang w:eastAsia="en-US"/>
        </w:rPr>
        <w:t xml:space="preserve"> </w:t>
      </w:r>
      <w:r w:rsidRPr="00FF2CA8">
        <w:rPr>
          <w:sz w:val="24"/>
          <w:szCs w:val="24"/>
          <w:lang w:eastAsia="en-US"/>
        </w:rPr>
        <w:t xml:space="preserve">для сдачи </w:t>
      </w:r>
      <w:r>
        <w:rPr>
          <w:sz w:val="24"/>
          <w:szCs w:val="24"/>
          <w:lang w:eastAsia="en-US"/>
        </w:rPr>
        <w:t>О</w:t>
      </w:r>
      <w:r w:rsidRPr="00FF2CA8">
        <w:rPr>
          <w:sz w:val="24"/>
          <w:szCs w:val="24"/>
          <w:lang w:eastAsia="en-US"/>
        </w:rPr>
        <w:t>ГЭ</w:t>
      </w:r>
      <w:r>
        <w:rPr>
          <w:sz w:val="24"/>
          <w:szCs w:val="24"/>
          <w:lang w:eastAsia="en-US"/>
        </w:rPr>
        <w:t xml:space="preserve"> (ГВЭ)</w:t>
      </w:r>
      <w:r w:rsidRPr="00FF2CA8">
        <w:rPr>
          <w:sz w:val="24"/>
          <w:szCs w:val="24"/>
          <w:lang w:eastAsia="en-US"/>
        </w:rPr>
        <w:t xml:space="preserve"> </w:t>
      </w:r>
      <w:r>
        <w:rPr>
          <w:i/>
          <w:sz w:val="22"/>
          <w:szCs w:val="22"/>
        </w:rPr>
        <w:t xml:space="preserve">(нужное подчеркнуть) </w:t>
      </w:r>
      <w:r>
        <w:rPr>
          <w:sz w:val="24"/>
          <w:szCs w:val="24"/>
          <w:lang w:eastAsia="en-US"/>
        </w:rPr>
        <w:t xml:space="preserve">с учетом   состояния </w:t>
      </w:r>
      <w:r w:rsidRPr="00FF2CA8">
        <w:rPr>
          <w:sz w:val="24"/>
          <w:szCs w:val="24"/>
          <w:lang w:eastAsia="en-US"/>
        </w:rPr>
        <w:t xml:space="preserve"> здоровь</w:t>
      </w:r>
      <w:r>
        <w:rPr>
          <w:sz w:val="24"/>
          <w:szCs w:val="24"/>
          <w:lang w:eastAsia="en-US"/>
        </w:rPr>
        <w:t>я</w:t>
      </w:r>
    </w:p>
    <w:p w:rsidR="00841EC7" w:rsidRPr="00FF2CA8" w:rsidRDefault="00841EC7" w:rsidP="00841EC7">
      <w:pPr>
        <w:rPr>
          <w:sz w:val="15"/>
          <w:szCs w:val="15"/>
        </w:rPr>
      </w:pPr>
      <w:r w:rsidRPr="00FF2CA8">
        <w:rPr>
          <w:sz w:val="24"/>
          <w:szCs w:val="24"/>
          <w:lang w:eastAsia="en-US"/>
        </w:rPr>
        <w:t>______________________________________________________________</w:t>
      </w:r>
      <w:r>
        <w:rPr>
          <w:sz w:val="24"/>
          <w:szCs w:val="24"/>
          <w:lang w:eastAsia="en-US"/>
        </w:rPr>
        <w:t>__</w:t>
      </w:r>
      <w:r w:rsidRPr="00FF2CA8">
        <w:rPr>
          <w:sz w:val="24"/>
          <w:szCs w:val="24"/>
          <w:lang w:eastAsia="en-US"/>
        </w:rPr>
        <w:t xml:space="preserve">подтверждаемого: </w:t>
      </w:r>
    </w:p>
    <w:p w:rsidR="00841EC7" w:rsidRPr="00FF2CA8" w:rsidRDefault="00841EC7" w:rsidP="00841EC7">
      <w:pPr>
        <w:jc w:val="center"/>
        <w:rPr>
          <w:i/>
          <w:sz w:val="15"/>
          <w:szCs w:val="15"/>
        </w:rPr>
      </w:pPr>
      <w:r w:rsidRPr="00FF2CA8">
        <w:rPr>
          <w:i/>
          <w:sz w:val="15"/>
          <w:szCs w:val="15"/>
        </w:rPr>
        <w:t>(указать конкретные особенности состояния здоровья)</w:t>
      </w:r>
    </w:p>
    <w:p w:rsidR="00841EC7" w:rsidRPr="00FF2CA8" w:rsidRDefault="00841EC7" w:rsidP="00841EC7">
      <w:pPr>
        <w:jc w:val="center"/>
        <w:rPr>
          <w:i/>
          <w:sz w:val="15"/>
          <w:szCs w:val="15"/>
        </w:rPr>
      </w:pPr>
    </w:p>
    <w:tbl>
      <w:tblPr>
        <w:tblW w:w="9747" w:type="dxa"/>
        <w:tblLayout w:type="fixed"/>
        <w:tblLook w:val="01E0" w:firstRow="1" w:lastRow="1" w:firstColumn="1" w:lastColumn="1" w:noHBand="0" w:noVBand="0"/>
      </w:tblPr>
      <w:tblGrid>
        <w:gridCol w:w="6204"/>
        <w:gridCol w:w="664"/>
        <w:gridCol w:w="2204"/>
        <w:gridCol w:w="665"/>
        <w:gridCol w:w="10"/>
      </w:tblGrid>
      <w:tr w:rsidR="00841EC7" w:rsidRPr="00FF2CA8" w:rsidTr="00BD1AA3">
        <w:trPr>
          <w:gridAfter w:val="1"/>
          <w:wAfter w:w="10" w:type="dxa"/>
          <w:trHeight w:hRule="exact" w:val="1419"/>
        </w:trPr>
        <w:tc>
          <w:tcPr>
            <w:tcW w:w="6204" w:type="dxa"/>
            <w:tcBorders>
              <w:right w:val="single" w:sz="4" w:space="0" w:color="auto"/>
            </w:tcBorders>
          </w:tcPr>
          <w:p w:rsidR="00841EC7" w:rsidRPr="00FF2CA8" w:rsidRDefault="00841EC7" w:rsidP="00BD1AA3">
            <w:pPr>
              <w:spacing w:after="200"/>
              <w:jc w:val="both"/>
              <w:rPr>
                <w:sz w:val="24"/>
                <w:szCs w:val="24"/>
                <w:lang w:eastAsia="en-US"/>
              </w:rPr>
            </w:pPr>
            <w:r>
              <w:rPr>
                <w:sz w:val="24"/>
                <w:szCs w:val="24"/>
                <w:lang w:eastAsia="en-US"/>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c>
          <w:tcPr>
            <w:tcW w:w="664" w:type="dxa"/>
            <w:tcBorders>
              <w:top w:val="single" w:sz="4" w:space="0" w:color="auto"/>
              <w:left w:val="single" w:sz="4" w:space="0" w:color="auto"/>
              <w:bottom w:val="single" w:sz="4" w:space="0" w:color="auto"/>
              <w:right w:val="single" w:sz="4" w:space="0" w:color="auto"/>
            </w:tcBorders>
          </w:tcPr>
          <w:p w:rsidR="00841EC7" w:rsidRPr="00FF2CA8" w:rsidRDefault="00841EC7" w:rsidP="00BD1AA3">
            <w:pPr>
              <w:spacing w:after="200" w:line="276" w:lineRule="auto"/>
              <w:jc w:val="both"/>
              <w:rPr>
                <w:sz w:val="24"/>
                <w:szCs w:val="24"/>
                <w:lang w:eastAsia="en-US"/>
              </w:rPr>
            </w:pPr>
          </w:p>
        </w:tc>
        <w:tc>
          <w:tcPr>
            <w:tcW w:w="2204" w:type="dxa"/>
            <w:tcBorders>
              <w:left w:val="single" w:sz="4" w:space="0" w:color="auto"/>
              <w:right w:val="single" w:sz="4" w:space="0" w:color="auto"/>
            </w:tcBorders>
          </w:tcPr>
          <w:p w:rsidR="00841EC7" w:rsidRPr="00FF2CA8" w:rsidRDefault="00841EC7" w:rsidP="00BD1AA3">
            <w:pPr>
              <w:spacing w:after="200"/>
              <w:ind w:left="175" w:hanging="175"/>
              <w:rPr>
                <w:sz w:val="24"/>
                <w:szCs w:val="24"/>
                <w:lang w:eastAsia="en-US"/>
              </w:rPr>
            </w:pPr>
            <w:r>
              <w:rPr>
                <w:sz w:val="24"/>
                <w:szCs w:val="24"/>
                <w:lang w:eastAsia="en-US"/>
              </w:rPr>
              <w:t xml:space="preserve">    Копией р</w:t>
            </w:r>
            <w:r w:rsidRPr="00FF2CA8">
              <w:rPr>
                <w:sz w:val="24"/>
                <w:szCs w:val="24"/>
                <w:lang w:eastAsia="en-US"/>
              </w:rPr>
              <w:t>екомендаци</w:t>
            </w:r>
            <w:r>
              <w:rPr>
                <w:sz w:val="24"/>
                <w:szCs w:val="24"/>
                <w:lang w:eastAsia="en-US"/>
              </w:rPr>
              <w:t xml:space="preserve">й </w:t>
            </w:r>
            <w:r w:rsidRPr="00FF2CA8">
              <w:rPr>
                <w:sz w:val="24"/>
                <w:szCs w:val="24"/>
                <w:lang w:eastAsia="en-US"/>
              </w:rPr>
              <w:t xml:space="preserve"> </w:t>
            </w:r>
            <w:r>
              <w:rPr>
                <w:sz w:val="24"/>
                <w:szCs w:val="24"/>
                <w:lang w:eastAsia="en-US"/>
              </w:rPr>
              <w:t>психолого-медико-педагогической комиссии</w:t>
            </w:r>
          </w:p>
        </w:tc>
        <w:tc>
          <w:tcPr>
            <w:tcW w:w="665" w:type="dxa"/>
            <w:tcBorders>
              <w:top w:val="single" w:sz="4" w:space="0" w:color="auto"/>
              <w:left w:val="single" w:sz="4" w:space="0" w:color="auto"/>
              <w:bottom w:val="single" w:sz="4" w:space="0" w:color="auto"/>
              <w:right w:val="single" w:sz="4" w:space="0" w:color="auto"/>
            </w:tcBorders>
          </w:tcPr>
          <w:p w:rsidR="00841EC7" w:rsidRPr="00FF2CA8" w:rsidRDefault="00841EC7" w:rsidP="00BD1AA3">
            <w:pPr>
              <w:spacing w:after="200" w:line="276" w:lineRule="auto"/>
              <w:jc w:val="both"/>
              <w:rPr>
                <w:sz w:val="24"/>
                <w:szCs w:val="24"/>
                <w:lang w:eastAsia="en-US"/>
              </w:rPr>
            </w:pPr>
          </w:p>
        </w:tc>
      </w:tr>
      <w:tr w:rsidR="00841EC7" w:rsidRPr="00FF2CA8" w:rsidTr="00BD1AA3">
        <w:tblPrEx>
          <w:tblLook w:val="04A0" w:firstRow="1" w:lastRow="0" w:firstColumn="1" w:lastColumn="0" w:noHBand="0" w:noVBand="1"/>
        </w:tblPrEx>
        <w:trPr>
          <w:trHeight w:val="291"/>
        </w:trPr>
        <w:tc>
          <w:tcPr>
            <w:tcW w:w="9747" w:type="dxa"/>
            <w:gridSpan w:val="5"/>
          </w:tcPr>
          <w:p w:rsidR="00841EC7" w:rsidRDefault="00841EC7" w:rsidP="00BD1AA3">
            <w:pPr>
              <w:jc w:val="center"/>
              <w:rPr>
                <w:rFonts w:eastAsia="Calibri"/>
                <w:i/>
                <w:sz w:val="24"/>
                <w:szCs w:val="24"/>
                <w:lang w:eastAsia="en-US"/>
              </w:rPr>
            </w:pPr>
          </w:p>
          <w:p w:rsidR="00841EC7" w:rsidRPr="00FF2CA8" w:rsidRDefault="00841EC7" w:rsidP="00BD1AA3">
            <w:pPr>
              <w:jc w:val="center"/>
              <w:rPr>
                <w:i/>
                <w:sz w:val="24"/>
                <w:szCs w:val="24"/>
              </w:rPr>
            </w:pPr>
            <w:r w:rsidRPr="00FF2CA8">
              <w:rPr>
                <w:rFonts w:eastAsia="Calibri"/>
                <w:i/>
                <w:sz w:val="24"/>
                <w:szCs w:val="24"/>
                <w:lang w:eastAsia="en-US"/>
              </w:rPr>
              <w:t xml:space="preserve">Указать </w:t>
            </w:r>
            <w:r>
              <w:rPr>
                <w:rFonts w:eastAsia="Calibri"/>
                <w:i/>
                <w:sz w:val="24"/>
                <w:szCs w:val="24"/>
                <w:lang w:eastAsia="en-US"/>
              </w:rPr>
              <w:t xml:space="preserve">особые </w:t>
            </w:r>
            <w:r w:rsidRPr="00FF2CA8">
              <w:rPr>
                <w:rFonts w:eastAsia="Calibri"/>
                <w:i/>
                <w:sz w:val="24"/>
                <w:szCs w:val="24"/>
                <w:lang w:eastAsia="en-US"/>
              </w:rPr>
              <w:t xml:space="preserve">условия, учитывающие состояние здоровья, особенности психофизического </w:t>
            </w:r>
            <w:r w:rsidRPr="00FF2CA8">
              <w:rPr>
                <w:i/>
                <w:sz w:val="24"/>
                <w:szCs w:val="24"/>
                <w:lang w:eastAsia="en-US"/>
              </w:rPr>
              <w:t>развития</w:t>
            </w:r>
            <w:r w:rsidRPr="00C7741C">
              <w:rPr>
                <w:i/>
                <w:sz w:val="24"/>
                <w:szCs w:val="24"/>
                <w:lang w:eastAsia="en-US"/>
              </w:rPr>
              <w:t>:</w:t>
            </w:r>
          </w:p>
        </w:tc>
      </w:tr>
      <w:tr w:rsidR="00841EC7" w:rsidRPr="00E31BCC" w:rsidTr="00BD1AA3">
        <w:tblPrEx>
          <w:tblLook w:val="04A0" w:firstRow="1" w:lastRow="0" w:firstColumn="1" w:lastColumn="0" w:noHBand="0" w:noVBand="1"/>
        </w:tblPrEx>
        <w:trPr>
          <w:trHeight w:val="4838"/>
        </w:trPr>
        <w:tc>
          <w:tcPr>
            <w:tcW w:w="9747" w:type="dxa"/>
            <w:gridSpan w:val="5"/>
          </w:tcPr>
          <w:tbl>
            <w:tblPr>
              <w:tblW w:w="10065" w:type="dxa"/>
              <w:tblLayout w:type="fixed"/>
              <w:tblLook w:val="04A0" w:firstRow="1" w:lastRow="0" w:firstColumn="1" w:lastColumn="0" w:noHBand="0" w:noVBand="1"/>
            </w:tblPr>
            <w:tblGrid>
              <w:gridCol w:w="846"/>
              <w:gridCol w:w="9219"/>
            </w:tblGrid>
            <w:tr w:rsidR="00841EC7" w:rsidRPr="00E31BCC" w:rsidTr="00BD1AA3">
              <w:trPr>
                <w:trHeight w:val="463"/>
              </w:trPr>
              <w:tc>
                <w:tcPr>
                  <w:tcW w:w="846" w:type="dxa"/>
                  <w:shd w:val="clear" w:color="auto" w:fill="auto"/>
                </w:tcPr>
                <w:p w:rsidR="00841EC7" w:rsidRPr="00E31BCC" w:rsidRDefault="00841EC7" w:rsidP="00BD1AA3">
                  <w:pPr>
                    <w:rPr>
                      <w:i/>
                      <w:sz w:val="16"/>
                      <w:szCs w:val="16"/>
                    </w:rPr>
                  </w:pPr>
                  <w:r>
                    <w:rPr>
                      <w:i/>
                      <w:noProof/>
                      <w:sz w:val="16"/>
                      <w:szCs w:val="16"/>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98425</wp:posOffset>
                            </wp:positionV>
                            <wp:extent cx="190500" cy="180975"/>
                            <wp:effectExtent l="9525" t="12700" r="9525" b="63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5.05pt;margin-top:7.75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"/>
                        </w:pict>
                      </mc:Fallback>
                    </mc:AlternateContent>
                  </w:r>
                </w:p>
              </w:tc>
              <w:tc>
                <w:tcPr>
                  <w:tcW w:w="9219" w:type="dxa"/>
                  <w:shd w:val="clear" w:color="auto" w:fill="auto"/>
                </w:tcPr>
                <w:p w:rsidR="00841EC7" w:rsidRPr="00E31BCC" w:rsidRDefault="00841EC7" w:rsidP="00BD1AA3">
                  <w:pPr>
                    <w:rPr>
                      <w:sz w:val="24"/>
                      <w:szCs w:val="24"/>
                    </w:rPr>
                  </w:pPr>
                  <w:r w:rsidRPr="00E31BCC">
                    <w:rPr>
                      <w:sz w:val="24"/>
                      <w:szCs w:val="24"/>
                    </w:rPr>
                    <w:t>организация проведения ОГЭ(ГВЭ) на дому</w:t>
                  </w:r>
                </w:p>
              </w:tc>
            </w:tr>
            <w:tr w:rsidR="00841EC7" w:rsidRPr="00E31BCC" w:rsidTr="00BD1AA3">
              <w:trPr>
                <w:trHeight w:val="485"/>
              </w:trPr>
              <w:tc>
                <w:tcPr>
                  <w:tcW w:w="846" w:type="dxa"/>
                  <w:shd w:val="clear" w:color="auto" w:fill="auto"/>
                </w:tcPr>
                <w:p w:rsidR="00841EC7" w:rsidRPr="00E31BCC" w:rsidRDefault="00841EC7" w:rsidP="00BD1AA3">
                  <w:pPr>
                    <w:rPr>
                      <w:i/>
                      <w:sz w:val="16"/>
                      <w:szCs w:val="16"/>
                    </w:rPr>
                  </w:pPr>
                  <w:r>
                    <w:rPr>
                      <w:i/>
                      <w:noProof/>
                      <w:sz w:val="16"/>
                      <w:szCs w:val="16"/>
                    </w:rPr>
                    <mc:AlternateContent>
                      <mc:Choice Requires="wps">
                        <w:drawing>
                          <wp:anchor distT="0" distB="0" distL="114300" distR="114300" simplePos="0" relativeHeight="251662336" behindDoc="0" locked="0" layoutInCell="1" allowOverlap="1">
                            <wp:simplePos x="0" y="0"/>
                            <wp:positionH relativeFrom="column">
                              <wp:posOffset>64135</wp:posOffset>
                            </wp:positionH>
                            <wp:positionV relativeFrom="paragraph">
                              <wp:posOffset>81915</wp:posOffset>
                            </wp:positionV>
                            <wp:extent cx="190500" cy="180975"/>
                            <wp:effectExtent l="9525" t="13970" r="9525" b="508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5.05pt;margin-top:6.45pt;width:1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oRw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"/>
                        </w:pict>
                      </mc:Fallback>
                    </mc:AlternateContent>
                  </w:r>
                </w:p>
                <w:p w:rsidR="00841EC7" w:rsidRPr="00E31BCC" w:rsidRDefault="00841EC7" w:rsidP="00BD1AA3">
                  <w:pPr>
                    <w:rPr>
                      <w:i/>
                      <w:sz w:val="16"/>
                      <w:szCs w:val="16"/>
                    </w:rPr>
                  </w:pPr>
                </w:p>
              </w:tc>
              <w:tc>
                <w:tcPr>
                  <w:tcW w:w="9219" w:type="dxa"/>
                  <w:shd w:val="clear" w:color="auto" w:fill="auto"/>
                </w:tcPr>
                <w:p w:rsidR="00841EC7" w:rsidRPr="00E31BCC" w:rsidRDefault="00841EC7" w:rsidP="00BD1AA3">
                  <w:pPr>
                    <w:rPr>
                      <w:i/>
                      <w:sz w:val="24"/>
                      <w:szCs w:val="24"/>
                    </w:rPr>
                  </w:pPr>
                  <w:r w:rsidRPr="00E31BCC">
                    <w:rPr>
                      <w:bCs/>
                      <w:sz w:val="24"/>
                      <w:szCs w:val="24"/>
                    </w:rPr>
                    <w:t>проведение ГВЭ по всем учебным предметам в устной форме по желанию</w:t>
                  </w:r>
                </w:p>
              </w:tc>
            </w:tr>
            <w:tr w:rsidR="00841EC7" w:rsidRPr="00E31BCC" w:rsidTr="00BD1AA3">
              <w:tc>
                <w:tcPr>
                  <w:tcW w:w="846" w:type="dxa"/>
                  <w:shd w:val="clear" w:color="auto" w:fill="auto"/>
                </w:tcPr>
                <w:p w:rsidR="00841EC7" w:rsidRPr="00E31BCC" w:rsidRDefault="00841EC7" w:rsidP="00BD1AA3">
                  <w:pPr>
                    <w:ind w:right="34"/>
                    <w:rPr>
                      <w:i/>
                      <w:sz w:val="16"/>
                      <w:szCs w:val="16"/>
                    </w:rPr>
                  </w:pPr>
                  <w:r>
                    <w:rPr>
                      <w:rFonts w:eastAsia="Calibri"/>
                      <w:i/>
                      <w:noProof/>
                      <w:sz w:val="16"/>
                      <w:szCs w:val="16"/>
                    </w:rPr>
                    <mc:AlternateContent>
                      <mc:Choice Requires="wps">
                        <w:drawing>
                          <wp:anchor distT="0" distB="0" distL="114300" distR="114300" simplePos="0" relativeHeight="251664384" behindDoc="0" locked="0" layoutInCell="1" allowOverlap="1">
                            <wp:simplePos x="0" y="0"/>
                            <wp:positionH relativeFrom="column">
                              <wp:posOffset>64135</wp:posOffset>
                            </wp:positionH>
                            <wp:positionV relativeFrom="paragraph">
                              <wp:posOffset>80645</wp:posOffset>
                            </wp:positionV>
                            <wp:extent cx="190500" cy="180975"/>
                            <wp:effectExtent l="9525" t="6350" r="9525" b="127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5.05pt;margin-top:6.35pt;width:1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"/>
                        </w:pict>
                      </mc:Fallback>
                    </mc:AlternateContent>
                  </w:r>
                </w:p>
              </w:tc>
              <w:tc>
                <w:tcPr>
                  <w:tcW w:w="9219" w:type="dxa"/>
                  <w:shd w:val="clear" w:color="auto" w:fill="auto"/>
                </w:tcPr>
                <w:p w:rsidR="00841EC7" w:rsidRPr="00E31BCC" w:rsidRDefault="00841EC7" w:rsidP="00BD1AA3">
                  <w:pPr>
                    <w:ind w:right="34"/>
                    <w:rPr>
                      <w:i/>
                      <w:sz w:val="24"/>
                      <w:szCs w:val="24"/>
                    </w:rPr>
                  </w:pPr>
                  <w:r w:rsidRPr="00E31BCC">
                    <w:rPr>
                      <w:bCs/>
                      <w:sz w:val="24"/>
                      <w:szCs w:val="24"/>
                    </w:rPr>
                    <w:t>беспрепятственный доступ участников ГИА в аудитории, туалетные и иные помещения, а также их пребывание в указанных помещениях</w:t>
                  </w:r>
                </w:p>
              </w:tc>
            </w:tr>
            <w:tr w:rsidR="00841EC7" w:rsidRPr="00E31BCC" w:rsidTr="00BD1AA3">
              <w:tc>
                <w:tcPr>
                  <w:tcW w:w="846" w:type="dxa"/>
                  <w:shd w:val="clear" w:color="auto" w:fill="auto"/>
                </w:tcPr>
                <w:p w:rsidR="00841EC7" w:rsidRPr="00E31BCC" w:rsidRDefault="00841EC7" w:rsidP="00BD1AA3">
                  <w:pPr>
                    <w:ind w:right="34"/>
                    <w:rPr>
                      <w:i/>
                      <w:sz w:val="16"/>
                      <w:szCs w:val="16"/>
                    </w:rPr>
                  </w:pPr>
                  <w:r>
                    <w:rPr>
                      <w:i/>
                      <w:noProof/>
                      <w:sz w:val="16"/>
                      <w:szCs w:val="16"/>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50800</wp:posOffset>
                            </wp:positionV>
                            <wp:extent cx="190500" cy="180975"/>
                            <wp:effectExtent l="9525" t="12700" r="9525" b="63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5.05pt;margin-top:4pt;width: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"/>
                        </w:pict>
                      </mc:Fallback>
                    </mc:AlternateContent>
                  </w:r>
                </w:p>
                <w:p w:rsidR="00841EC7" w:rsidRPr="00E31BCC" w:rsidRDefault="00841EC7" w:rsidP="00BD1AA3">
                  <w:pPr>
                    <w:ind w:right="34"/>
                    <w:rPr>
                      <w:i/>
                      <w:sz w:val="16"/>
                      <w:szCs w:val="16"/>
                    </w:rPr>
                  </w:pPr>
                </w:p>
                <w:p w:rsidR="00841EC7" w:rsidRPr="00E31BCC" w:rsidRDefault="00841EC7" w:rsidP="00BD1AA3">
                  <w:pPr>
                    <w:ind w:right="34"/>
                    <w:rPr>
                      <w:i/>
                      <w:sz w:val="16"/>
                      <w:szCs w:val="16"/>
                    </w:rPr>
                  </w:pPr>
                </w:p>
              </w:tc>
              <w:tc>
                <w:tcPr>
                  <w:tcW w:w="9219" w:type="dxa"/>
                  <w:shd w:val="clear" w:color="auto" w:fill="auto"/>
                </w:tcPr>
                <w:p w:rsidR="00841EC7" w:rsidRPr="00E31BCC" w:rsidRDefault="00841EC7" w:rsidP="00BD1AA3">
                  <w:pPr>
                    <w:ind w:right="34"/>
                    <w:rPr>
                      <w:i/>
                      <w:sz w:val="24"/>
                      <w:szCs w:val="24"/>
                    </w:rPr>
                  </w:pPr>
                  <w:r w:rsidRPr="00E31BCC">
                    <w:rPr>
                      <w:bCs/>
                      <w:sz w:val="24"/>
                      <w:szCs w:val="24"/>
                    </w:rPr>
                    <w:t xml:space="preserve">увеличение продолжительности экзамена по учебному предмету на 1,5 часа, увеличение продолжительности итогового собеседования по русскому языку </w:t>
                  </w:r>
                  <w:r w:rsidR="00C20837">
                    <w:rPr>
                      <w:bCs/>
                      <w:sz w:val="24"/>
                      <w:szCs w:val="24"/>
                    </w:rPr>
                    <w:br/>
                  </w:r>
                  <w:r w:rsidRPr="00E31BCC">
                    <w:rPr>
                      <w:bCs/>
                      <w:sz w:val="24"/>
                      <w:szCs w:val="24"/>
                    </w:rPr>
                    <w:t>на 30 минут</w:t>
                  </w:r>
                </w:p>
              </w:tc>
            </w:tr>
            <w:tr w:rsidR="00841EC7" w:rsidRPr="00E31BCC" w:rsidTr="00BD1AA3">
              <w:tc>
                <w:tcPr>
                  <w:tcW w:w="846" w:type="dxa"/>
                  <w:shd w:val="clear" w:color="auto" w:fill="auto"/>
                </w:tcPr>
                <w:p w:rsidR="00841EC7" w:rsidRPr="00E31BCC" w:rsidRDefault="00841EC7" w:rsidP="00BD1AA3">
                  <w:pPr>
                    <w:ind w:right="34"/>
                    <w:rPr>
                      <w:i/>
                      <w:noProof/>
                      <w:sz w:val="16"/>
                      <w:szCs w:val="16"/>
                    </w:rPr>
                  </w:pPr>
                  <w:r>
                    <w:rPr>
                      <w:i/>
                      <w:noProof/>
                      <w:sz w:val="16"/>
                      <w:szCs w:val="16"/>
                    </w:rPr>
                    <mc:AlternateContent>
                      <mc:Choice Requires="wps">
                        <w:drawing>
                          <wp:anchor distT="0" distB="0" distL="114300" distR="114300" simplePos="0" relativeHeight="251666432" behindDoc="0" locked="0" layoutInCell="1" allowOverlap="1">
                            <wp:simplePos x="0" y="0"/>
                            <wp:positionH relativeFrom="column">
                              <wp:posOffset>64135</wp:posOffset>
                            </wp:positionH>
                            <wp:positionV relativeFrom="paragraph">
                              <wp:posOffset>74930</wp:posOffset>
                            </wp:positionV>
                            <wp:extent cx="190500" cy="180975"/>
                            <wp:effectExtent l="9525" t="10160" r="9525" b="88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5.05pt;margin-top:5.9pt;width:1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"/>
                        </w:pict>
                      </mc:Fallback>
                    </mc:AlternateContent>
                  </w:r>
                </w:p>
                <w:p w:rsidR="00841EC7" w:rsidRPr="00E31BCC" w:rsidRDefault="00841EC7" w:rsidP="00BD1AA3">
                  <w:pPr>
                    <w:ind w:right="34"/>
                    <w:rPr>
                      <w:i/>
                      <w:noProof/>
                      <w:sz w:val="16"/>
                      <w:szCs w:val="16"/>
                    </w:rPr>
                  </w:pPr>
                </w:p>
                <w:p w:rsidR="00841EC7" w:rsidRPr="00E31BCC" w:rsidRDefault="00841EC7" w:rsidP="00BD1AA3">
                  <w:pPr>
                    <w:ind w:right="34"/>
                    <w:rPr>
                      <w:i/>
                      <w:noProof/>
                      <w:sz w:val="16"/>
                      <w:szCs w:val="16"/>
                    </w:rPr>
                  </w:pPr>
                </w:p>
              </w:tc>
              <w:tc>
                <w:tcPr>
                  <w:tcW w:w="9219" w:type="dxa"/>
                  <w:shd w:val="clear" w:color="auto" w:fill="auto"/>
                </w:tcPr>
                <w:p w:rsidR="00841EC7" w:rsidRPr="00E31BCC" w:rsidRDefault="00841EC7" w:rsidP="00BD1AA3">
                  <w:pPr>
                    <w:ind w:right="34"/>
                    <w:rPr>
                      <w:bCs/>
                      <w:sz w:val="24"/>
                      <w:szCs w:val="24"/>
                    </w:rPr>
                  </w:pPr>
                  <w:r w:rsidRPr="00E31BCC">
                    <w:rPr>
                      <w:bCs/>
                      <w:sz w:val="24"/>
                      <w:szCs w:val="24"/>
                    </w:rPr>
                    <w:t>организация питания и перерывов для проведения необходимых лечебных и профилактических мероприятий во время проведения экзамена</w:t>
                  </w:r>
                </w:p>
              </w:tc>
            </w:tr>
          </w:tbl>
          <w:p w:rsidR="00841EC7" w:rsidRPr="00E31BCC" w:rsidRDefault="00841EC7" w:rsidP="00BD1AA3">
            <w:pPr>
              <w:ind w:right="34"/>
              <w:rPr>
                <w:i/>
                <w:sz w:val="16"/>
                <w:szCs w:val="16"/>
              </w:rPr>
            </w:pPr>
          </w:p>
          <w:p w:rsidR="00841EC7" w:rsidRPr="00E31BCC" w:rsidRDefault="00841EC7" w:rsidP="00BD1AA3">
            <w:pPr>
              <w:ind w:right="34" w:firstLine="709"/>
              <w:jc w:val="center"/>
              <w:rPr>
                <w:sz w:val="24"/>
                <w:szCs w:val="24"/>
              </w:rPr>
            </w:pPr>
            <w:r w:rsidRPr="00E31BCC">
              <w:rPr>
                <w:sz w:val="24"/>
                <w:szCs w:val="24"/>
              </w:rPr>
              <w:t>В том числе при наличии рекомендаций ПМПК:</w:t>
            </w:r>
          </w:p>
          <w:p w:rsidR="00841EC7" w:rsidRPr="00E31BCC" w:rsidRDefault="00841EC7" w:rsidP="00BD1AA3">
            <w:pPr>
              <w:rPr>
                <w:sz w:val="16"/>
                <w:szCs w:val="16"/>
              </w:rPr>
            </w:pPr>
          </w:p>
          <w:tbl>
            <w:tblPr>
              <w:tblW w:w="13805" w:type="dxa"/>
              <w:tblLayout w:type="fixed"/>
              <w:tblLook w:val="04A0" w:firstRow="1" w:lastRow="0" w:firstColumn="1" w:lastColumn="0" w:noHBand="0" w:noVBand="1"/>
            </w:tblPr>
            <w:tblGrid>
              <w:gridCol w:w="501"/>
              <w:gridCol w:w="9138"/>
              <w:gridCol w:w="142"/>
              <w:gridCol w:w="4024"/>
            </w:tblGrid>
            <w:tr w:rsidR="00841EC7" w:rsidRPr="00E31BCC" w:rsidTr="00BD1AA3">
              <w:tc>
                <w:tcPr>
                  <w:tcW w:w="501" w:type="dxa"/>
                  <w:shd w:val="clear" w:color="auto" w:fill="auto"/>
                </w:tcPr>
                <w:p w:rsidR="00841EC7" w:rsidRPr="00E31BCC" w:rsidRDefault="00841EC7" w:rsidP="00BD1AA3">
                  <w:pPr>
                    <w:rPr>
                      <w:i/>
                      <w:sz w:val="16"/>
                      <w:szCs w:val="16"/>
                    </w:rPr>
                  </w:pPr>
                  <w:r>
                    <w:rPr>
                      <w:i/>
                      <w:noProof/>
                      <w:sz w:val="16"/>
                      <w:szCs w:val="16"/>
                    </w:rPr>
                    <mc:AlternateContent>
                      <mc:Choice Requires="wps">
                        <w:drawing>
                          <wp:anchor distT="0" distB="0" distL="114300" distR="114300" simplePos="0" relativeHeight="251668480" behindDoc="0" locked="0" layoutInCell="1" allowOverlap="1">
                            <wp:simplePos x="0" y="0"/>
                            <wp:positionH relativeFrom="column">
                              <wp:posOffset>64135</wp:posOffset>
                            </wp:positionH>
                            <wp:positionV relativeFrom="paragraph">
                              <wp:posOffset>98425</wp:posOffset>
                            </wp:positionV>
                            <wp:extent cx="190500" cy="180975"/>
                            <wp:effectExtent l="9525" t="12065" r="952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5.05pt;margin-top:7.75pt;width:1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"/>
                        </w:pict>
                      </mc:Fallback>
                    </mc:AlternateContent>
                  </w:r>
                </w:p>
              </w:tc>
              <w:tc>
                <w:tcPr>
                  <w:tcW w:w="13304" w:type="dxa"/>
                  <w:gridSpan w:val="3"/>
                  <w:shd w:val="clear" w:color="auto" w:fill="auto"/>
                </w:tcPr>
                <w:p w:rsidR="00841EC7" w:rsidRPr="00E31BCC" w:rsidRDefault="00841EC7" w:rsidP="00BD1AA3">
                  <w:pPr>
                    <w:ind w:left="384"/>
                    <w:rPr>
                      <w:sz w:val="24"/>
                      <w:szCs w:val="24"/>
                    </w:rPr>
                  </w:pPr>
                  <w:r w:rsidRPr="00E31BCC">
                    <w:rPr>
                      <w:bCs/>
                      <w:sz w:val="24"/>
                      <w:szCs w:val="24"/>
                    </w:rPr>
                    <w:t>присутствие ассистентов</w:t>
                  </w:r>
                </w:p>
              </w:tc>
            </w:tr>
            <w:tr w:rsidR="00841EC7" w:rsidRPr="00E31BCC" w:rsidTr="00BD1AA3">
              <w:trPr>
                <w:gridAfter w:val="1"/>
                <w:wAfter w:w="4024" w:type="dxa"/>
                <w:trHeight w:val="645"/>
              </w:trPr>
              <w:tc>
                <w:tcPr>
                  <w:tcW w:w="501" w:type="dxa"/>
                  <w:shd w:val="clear" w:color="auto" w:fill="auto"/>
                </w:tcPr>
                <w:p w:rsidR="00841EC7" w:rsidRDefault="00841EC7" w:rsidP="00BD1AA3">
                  <w:pPr>
                    <w:rPr>
                      <w:i/>
                      <w:sz w:val="16"/>
                      <w:szCs w:val="16"/>
                    </w:rPr>
                  </w:pPr>
                </w:p>
                <w:p w:rsidR="00841EC7" w:rsidRPr="00E31BCC" w:rsidRDefault="00841EC7" w:rsidP="00BD1AA3">
                  <w:pPr>
                    <w:rPr>
                      <w:i/>
                      <w:sz w:val="16"/>
                      <w:szCs w:val="16"/>
                    </w:rPr>
                  </w:pPr>
                  <w:r>
                    <w:rPr>
                      <w:i/>
                      <w:noProof/>
                      <w:sz w:val="16"/>
                      <w:szCs w:val="16"/>
                    </w:rPr>
                    <mc:AlternateContent>
                      <mc:Choice Requires="wps">
                        <w:drawing>
                          <wp:anchor distT="0" distB="0" distL="114300" distR="114300" simplePos="0" relativeHeight="251667456" behindDoc="0" locked="0" layoutInCell="1" allowOverlap="1">
                            <wp:simplePos x="0" y="0"/>
                            <wp:positionH relativeFrom="column">
                              <wp:posOffset>64135</wp:posOffset>
                            </wp:positionH>
                            <wp:positionV relativeFrom="paragraph">
                              <wp:posOffset>81915</wp:posOffset>
                            </wp:positionV>
                            <wp:extent cx="190500" cy="180975"/>
                            <wp:effectExtent l="9525" t="11430" r="952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5.05pt;margin-top:6.45pt;width:1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"/>
                        </w:pict>
                      </mc:Fallback>
                    </mc:AlternateContent>
                  </w:r>
                </w:p>
                <w:p w:rsidR="00841EC7" w:rsidRPr="00E31BCC" w:rsidRDefault="00841EC7" w:rsidP="00BD1AA3">
                  <w:pPr>
                    <w:rPr>
                      <w:i/>
                      <w:sz w:val="16"/>
                      <w:szCs w:val="16"/>
                    </w:rPr>
                  </w:pPr>
                </w:p>
              </w:tc>
              <w:tc>
                <w:tcPr>
                  <w:tcW w:w="9280" w:type="dxa"/>
                  <w:gridSpan w:val="2"/>
                  <w:shd w:val="clear" w:color="auto" w:fill="auto"/>
                </w:tcPr>
                <w:p w:rsidR="00841EC7" w:rsidRDefault="00841EC7" w:rsidP="00BD1AA3">
                  <w:pPr>
                    <w:ind w:left="384"/>
                    <w:rPr>
                      <w:bCs/>
                      <w:sz w:val="24"/>
                      <w:szCs w:val="24"/>
                    </w:rPr>
                  </w:pPr>
                </w:p>
                <w:p w:rsidR="00841EC7" w:rsidRPr="00E31BCC" w:rsidRDefault="00841EC7" w:rsidP="00BD1AA3">
                  <w:pPr>
                    <w:ind w:left="384"/>
                    <w:rPr>
                      <w:i/>
                      <w:sz w:val="24"/>
                      <w:szCs w:val="24"/>
                    </w:rPr>
                  </w:pPr>
                  <w:r w:rsidRPr="00E31BCC">
                    <w:rPr>
                      <w:bCs/>
                      <w:sz w:val="24"/>
                      <w:szCs w:val="24"/>
                    </w:rPr>
                    <w:t>использование необходимых технических средств для выполнения заданий</w:t>
                  </w:r>
                </w:p>
              </w:tc>
            </w:tr>
            <w:tr w:rsidR="00841EC7" w:rsidRPr="00E31BCC" w:rsidTr="00BD1AA3">
              <w:trPr>
                <w:gridAfter w:val="1"/>
                <w:wAfter w:w="4024" w:type="dxa"/>
              </w:trPr>
              <w:tc>
                <w:tcPr>
                  <w:tcW w:w="501" w:type="dxa"/>
                  <w:shd w:val="clear" w:color="auto" w:fill="auto"/>
                </w:tcPr>
                <w:p w:rsidR="00841EC7" w:rsidRPr="00E31BCC" w:rsidRDefault="00841EC7" w:rsidP="00BD1AA3">
                  <w:pPr>
                    <w:rPr>
                      <w:i/>
                      <w:sz w:val="16"/>
                      <w:szCs w:val="16"/>
                    </w:rPr>
                  </w:pPr>
                  <w:r>
                    <w:rPr>
                      <w:rFonts w:eastAsia="Calibri"/>
                      <w:i/>
                      <w:noProof/>
                      <w:sz w:val="16"/>
                      <w:szCs w:val="16"/>
                    </w:rPr>
                    <mc:AlternateContent>
                      <mc:Choice Requires="wps">
                        <w:drawing>
                          <wp:anchor distT="0" distB="0" distL="114300" distR="114300" simplePos="0" relativeHeight="251669504" behindDoc="0" locked="0" layoutInCell="1" allowOverlap="1">
                            <wp:simplePos x="0" y="0"/>
                            <wp:positionH relativeFrom="column">
                              <wp:posOffset>64135</wp:posOffset>
                            </wp:positionH>
                            <wp:positionV relativeFrom="paragraph">
                              <wp:posOffset>80645</wp:posOffset>
                            </wp:positionV>
                            <wp:extent cx="190500" cy="180975"/>
                            <wp:effectExtent l="9525" t="7620" r="9525" b="1143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5.05pt;margin-top:6.35pt;width:1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"/>
                        </w:pict>
                      </mc:Fallback>
                    </mc:AlternateContent>
                  </w:r>
                </w:p>
                <w:p w:rsidR="00841EC7" w:rsidRPr="00E31BCC" w:rsidRDefault="00841EC7" w:rsidP="00BD1AA3">
                  <w:pPr>
                    <w:rPr>
                      <w:i/>
                      <w:sz w:val="16"/>
                      <w:szCs w:val="16"/>
                    </w:rPr>
                  </w:pPr>
                </w:p>
              </w:tc>
              <w:tc>
                <w:tcPr>
                  <w:tcW w:w="9280" w:type="dxa"/>
                  <w:gridSpan w:val="2"/>
                  <w:shd w:val="clear" w:color="auto" w:fill="auto"/>
                </w:tcPr>
                <w:p w:rsidR="00841EC7" w:rsidRPr="00E31BCC" w:rsidRDefault="00841EC7" w:rsidP="00BD1AA3">
                  <w:pPr>
                    <w:ind w:left="384"/>
                    <w:rPr>
                      <w:i/>
                      <w:sz w:val="24"/>
                      <w:szCs w:val="24"/>
                    </w:rPr>
                  </w:pPr>
                  <w:r w:rsidRPr="00E31BCC">
                    <w:rPr>
                      <w:bCs/>
                      <w:sz w:val="24"/>
                      <w:szCs w:val="24"/>
                    </w:rPr>
                    <w:t>оборудование аудиторий звукоусиливающей аппаратурой (для слабослышащих участников)</w:t>
                  </w:r>
                </w:p>
              </w:tc>
            </w:tr>
            <w:tr w:rsidR="00841EC7" w:rsidRPr="00E31BCC" w:rsidTr="00BD1AA3">
              <w:trPr>
                <w:gridAfter w:val="1"/>
                <w:wAfter w:w="4024" w:type="dxa"/>
              </w:trPr>
              <w:tc>
                <w:tcPr>
                  <w:tcW w:w="501" w:type="dxa"/>
                  <w:shd w:val="clear" w:color="auto" w:fill="auto"/>
                </w:tcPr>
                <w:p w:rsidR="00841EC7" w:rsidRPr="00E31BCC" w:rsidRDefault="00841EC7" w:rsidP="00BD1AA3">
                  <w:pPr>
                    <w:rPr>
                      <w:i/>
                      <w:sz w:val="16"/>
                      <w:szCs w:val="16"/>
                    </w:rPr>
                  </w:pPr>
                  <w:r>
                    <w:rPr>
                      <w:i/>
                      <w:noProof/>
                      <w:sz w:val="16"/>
                      <w:szCs w:val="16"/>
                    </w:rPr>
                    <mc:AlternateContent>
                      <mc:Choice Requires="wps">
                        <w:drawing>
                          <wp:anchor distT="0" distB="0" distL="114300" distR="114300" simplePos="0" relativeHeight="251670528" behindDoc="0" locked="0" layoutInCell="1" allowOverlap="1">
                            <wp:simplePos x="0" y="0"/>
                            <wp:positionH relativeFrom="column">
                              <wp:posOffset>64135</wp:posOffset>
                            </wp:positionH>
                            <wp:positionV relativeFrom="paragraph">
                              <wp:posOffset>50800</wp:posOffset>
                            </wp:positionV>
                            <wp:extent cx="190500" cy="180975"/>
                            <wp:effectExtent l="9525" t="13335" r="9525" b="57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5.05pt;margin-top:4pt;width:1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"/>
                        </w:pict>
                      </mc:Fallback>
                    </mc:AlternateContent>
                  </w:r>
                </w:p>
                <w:p w:rsidR="00841EC7" w:rsidRPr="00E31BCC" w:rsidRDefault="00841EC7" w:rsidP="00BD1AA3">
                  <w:pPr>
                    <w:rPr>
                      <w:i/>
                      <w:sz w:val="24"/>
                      <w:szCs w:val="24"/>
                    </w:rPr>
                  </w:pPr>
                </w:p>
              </w:tc>
              <w:tc>
                <w:tcPr>
                  <w:tcW w:w="9280" w:type="dxa"/>
                  <w:gridSpan w:val="2"/>
                  <w:shd w:val="clear" w:color="auto" w:fill="auto"/>
                </w:tcPr>
                <w:p w:rsidR="00841EC7" w:rsidRPr="00E31BCC" w:rsidRDefault="00841EC7" w:rsidP="00BD1AA3">
                  <w:pPr>
                    <w:ind w:left="384"/>
                    <w:rPr>
                      <w:i/>
                      <w:sz w:val="24"/>
                      <w:szCs w:val="24"/>
                    </w:rPr>
                  </w:pPr>
                  <w:r w:rsidRPr="00E31BCC">
                    <w:rPr>
                      <w:bCs/>
                      <w:sz w:val="24"/>
                      <w:szCs w:val="24"/>
                    </w:rPr>
                    <w:t>привлечение ассистента-сурдопереводчика</w:t>
                  </w:r>
                </w:p>
              </w:tc>
            </w:tr>
            <w:tr w:rsidR="00841EC7" w:rsidRPr="00E31BCC" w:rsidTr="00BD1AA3">
              <w:trPr>
                <w:gridAfter w:val="1"/>
                <w:wAfter w:w="4024" w:type="dxa"/>
              </w:trPr>
              <w:tc>
                <w:tcPr>
                  <w:tcW w:w="501" w:type="dxa"/>
                  <w:shd w:val="clear" w:color="auto" w:fill="auto"/>
                </w:tcPr>
                <w:p w:rsidR="00841EC7" w:rsidRPr="00E31BCC" w:rsidRDefault="00841EC7" w:rsidP="00BD1AA3">
                  <w:pPr>
                    <w:rPr>
                      <w:i/>
                      <w:noProof/>
                      <w:sz w:val="16"/>
                      <w:szCs w:val="16"/>
                    </w:rPr>
                  </w:pPr>
                  <w:r>
                    <w:rPr>
                      <w:i/>
                      <w:noProof/>
                      <w:sz w:val="16"/>
                      <w:szCs w:val="16"/>
                    </w:rPr>
                    <mc:AlternateContent>
                      <mc:Choice Requires="wps">
                        <w:drawing>
                          <wp:anchor distT="0" distB="0" distL="114300" distR="114300" simplePos="0" relativeHeight="251671552" behindDoc="0" locked="0" layoutInCell="1" allowOverlap="1">
                            <wp:simplePos x="0" y="0"/>
                            <wp:positionH relativeFrom="column">
                              <wp:posOffset>64135</wp:posOffset>
                            </wp:positionH>
                            <wp:positionV relativeFrom="paragraph">
                              <wp:posOffset>74930</wp:posOffset>
                            </wp:positionV>
                            <wp:extent cx="190500" cy="180975"/>
                            <wp:effectExtent l="9525" t="5715" r="9525" b="133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5.05pt;margin-top:5.9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"/>
                        </w:pict>
                      </mc:Fallback>
                    </mc:AlternateContent>
                  </w:r>
                </w:p>
                <w:p w:rsidR="00841EC7" w:rsidRPr="00E31BCC" w:rsidRDefault="00841EC7" w:rsidP="00BD1AA3">
                  <w:pPr>
                    <w:rPr>
                      <w:i/>
                      <w:noProof/>
                      <w:sz w:val="16"/>
                      <w:szCs w:val="16"/>
                    </w:rPr>
                  </w:pPr>
                </w:p>
                <w:p w:rsidR="00841EC7" w:rsidRPr="00E31BCC" w:rsidRDefault="00841EC7" w:rsidP="00BD1AA3">
                  <w:pPr>
                    <w:rPr>
                      <w:i/>
                      <w:noProof/>
                      <w:sz w:val="16"/>
                      <w:szCs w:val="16"/>
                    </w:rPr>
                  </w:pPr>
                </w:p>
              </w:tc>
              <w:tc>
                <w:tcPr>
                  <w:tcW w:w="9280" w:type="dxa"/>
                  <w:gridSpan w:val="2"/>
                  <w:shd w:val="clear" w:color="auto" w:fill="auto"/>
                </w:tcPr>
                <w:p w:rsidR="00841EC7" w:rsidRPr="00E31BCC" w:rsidRDefault="00841EC7" w:rsidP="00BD1AA3">
                  <w:pPr>
                    <w:ind w:left="384"/>
                    <w:jc w:val="both"/>
                    <w:rPr>
                      <w:bCs/>
                      <w:sz w:val="24"/>
                      <w:szCs w:val="24"/>
                    </w:rPr>
                  </w:pPr>
                  <w:r w:rsidRPr="00E31BCC">
                    <w:rPr>
                      <w:bCs/>
                      <w:sz w:val="24"/>
                      <w:szCs w:val="24"/>
                    </w:rPr>
                    <w:lastRenderedPageBreak/>
                    <w:t xml:space="preserve">оформление экзаменационных материалов рельефно-точечным шрифтом Брайля </w:t>
                  </w:r>
                  <w:r w:rsidRPr="00E31BCC">
                    <w:rPr>
                      <w:bCs/>
                      <w:sz w:val="24"/>
                      <w:szCs w:val="24"/>
                    </w:rPr>
                    <w:lastRenderedPageBreak/>
                    <w:t xml:space="preserve">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(нужное подчеркнуть) </w:t>
                  </w:r>
                </w:p>
              </w:tc>
            </w:tr>
            <w:tr w:rsidR="00841EC7" w:rsidRPr="00E31BCC" w:rsidTr="00BD1AA3">
              <w:trPr>
                <w:gridAfter w:val="2"/>
                <w:wAfter w:w="4166" w:type="dxa"/>
              </w:trPr>
              <w:tc>
                <w:tcPr>
                  <w:tcW w:w="501" w:type="dxa"/>
                  <w:shd w:val="clear" w:color="auto" w:fill="auto"/>
                </w:tcPr>
                <w:p w:rsidR="00841EC7" w:rsidRPr="00E31BCC" w:rsidRDefault="00841EC7" w:rsidP="00BD1AA3">
                  <w:pPr>
                    <w:rPr>
                      <w:i/>
                      <w:noProof/>
                      <w:sz w:val="16"/>
                      <w:szCs w:val="16"/>
                    </w:rPr>
                  </w:pPr>
                  <w:r>
                    <w:rPr>
                      <w:i/>
                      <w:noProof/>
                      <w:sz w:val="16"/>
                      <w:szCs w:val="16"/>
                    </w:rPr>
                    <w:lastRenderedPageBreak/>
                    <mc:AlternateContent>
                      <mc:Choice Requires="wps">
                        <w:drawing>
                          <wp:anchor distT="0" distB="0" distL="114300" distR="114300" simplePos="0" relativeHeight="251672576" behindDoc="0" locked="0" layoutInCell="1" allowOverlap="1">
                            <wp:simplePos x="0" y="0"/>
                            <wp:positionH relativeFrom="column">
                              <wp:posOffset>64135</wp:posOffset>
                            </wp:positionH>
                            <wp:positionV relativeFrom="paragraph">
                              <wp:posOffset>55245</wp:posOffset>
                            </wp:positionV>
                            <wp:extent cx="190500" cy="180975"/>
                            <wp:effectExtent l="9525" t="13335" r="9525" b="571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5.05pt;margin-top:4.35pt;width:1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WERw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"/>
                        </w:pict>
                      </mc:Fallback>
                    </mc:AlternateContent>
                  </w:r>
                </w:p>
                <w:p w:rsidR="00841EC7" w:rsidRPr="00E31BCC" w:rsidRDefault="00841EC7" w:rsidP="00BD1AA3">
                  <w:pPr>
                    <w:rPr>
                      <w:i/>
                      <w:noProof/>
                      <w:sz w:val="16"/>
                      <w:szCs w:val="16"/>
                    </w:rPr>
                  </w:pPr>
                </w:p>
                <w:p w:rsidR="00841EC7" w:rsidRPr="00E31BCC" w:rsidRDefault="00841EC7" w:rsidP="00BD1AA3">
                  <w:pPr>
                    <w:rPr>
                      <w:i/>
                      <w:noProof/>
                      <w:sz w:val="16"/>
                      <w:szCs w:val="16"/>
                    </w:rPr>
                  </w:pPr>
                </w:p>
              </w:tc>
              <w:tc>
                <w:tcPr>
                  <w:tcW w:w="9138" w:type="dxa"/>
                  <w:shd w:val="clear" w:color="auto" w:fill="auto"/>
                </w:tcPr>
                <w:p w:rsidR="00841EC7" w:rsidRPr="00E31BCC" w:rsidRDefault="00841EC7" w:rsidP="00BD1AA3">
                  <w:pPr>
                    <w:ind w:left="384"/>
                    <w:rPr>
                      <w:bCs/>
                      <w:sz w:val="24"/>
                      <w:szCs w:val="24"/>
                    </w:rPr>
                  </w:pPr>
                  <w:r w:rsidRPr="00E31BCC">
                    <w:rPr>
                      <w:bCs/>
                      <w:sz w:val="24"/>
                      <w:szCs w:val="24"/>
                    </w:rPr>
                    <w:t>копирование экзаменационных материалов в день проведения экзамена в аудитории в присутствии члена Государственной экзаменационной комиссии Ханты-Мансийского автономного округа – Югры в увеличенном размере</w:t>
                  </w:r>
                </w:p>
              </w:tc>
            </w:tr>
            <w:tr w:rsidR="00841EC7" w:rsidRPr="00E31BCC" w:rsidTr="00BD1AA3">
              <w:trPr>
                <w:gridAfter w:val="2"/>
                <w:wAfter w:w="4166" w:type="dxa"/>
              </w:trPr>
              <w:tc>
                <w:tcPr>
                  <w:tcW w:w="501" w:type="dxa"/>
                  <w:shd w:val="clear" w:color="auto" w:fill="auto"/>
                </w:tcPr>
                <w:p w:rsidR="00841EC7" w:rsidRPr="00E31BCC" w:rsidRDefault="00841EC7" w:rsidP="00BD1AA3">
                  <w:pPr>
                    <w:rPr>
                      <w:i/>
                      <w:noProof/>
                      <w:sz w:val="16"/>
                      <w:szCs w:val="16"/>
                    </w:rPr>
                  </w:pPr>
                  <w:r>
                    <w:rPr>
                      <w:i/>
                      <w:noProof/>
                      <w:sz w:val="16"/>
                      <w:szCs w:val="16"/>
                    </w:rPr>
                    <mc:AlternateContent>
                      <mc:Choice Requires="wps">
                        <w:drawing>
                          <wp:anchor distT="0" distB="0" distL="114300" distR="114300" simplePos="0" relativeHeight="251673600" behindDoc="0" locked="0" layoutInCell="1" allowOverlap="1">
                            <wp:simplePos x="0" y="0"/>
                            <wp:positionH relativeFrom="column">
                              <wp:posOffset>83185</wp:posOffset>
                            </wp:positionH>
                            <wp:positionV relativeFrom="paragraph">
                              <wp:posOffset>29845</wp:posOffset>
                            </wp:positionV>
                            <wp:extent cx="190500" cy="180975"/>
                            <wp:effectExtent l="9525" t="8890" r="9525"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6.55pt;margin-top:2.35pt;width:1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3bRwIAAE4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"/>
                        </w:pict>
                      </mc:Fallback>
                    </mc:AlternateContent>
                  </w:r>
                </w:p>
                <w:p w:rsidR="00841EC7" w:rsidRPr="00E31BCC" w:rsidRDefault="00841EC7" w:rsidP="00BD1AA3">
                  <w:pPr>
                    <w:rPr>
                      <w:i/>
                      <w:noProof/>
                      <w:sz w:val="16"/>
                      <w:szCs w:val="16"/>
                    </w:rPr>
                  </w:pPr>
                </w:p>
                <w:p w:rsidR="00841EC7" w:rsidRPr="00E31BCC" w:rsidRDefault="00841EC7" w:rsidP="00BD1AA3">
                  <w:pPr>
                    <w:rPr>
                      <w:i/>
                      <w:noProof/>
                      <w:sz w:val="16"/>
                      <w:szCs w:val="16"/>
                    </w:rPr>
                  </w:pPr>
                </w:p>
              </w:tc>
              <w:tc>
                <w:tcPr>
                  <w:tcW w:w="9138" w:type="dxa"/>
                  <w:shd w:val="clear" w:color="auto" w:fill="auto"/>
                </w:tcPr>
                <w:p w:rsidR="00841EC7" w:rsidRPr="0009776C" w:rsidRDefault="00841EC7" w:rsidP="00BD1AA3">
                  <w:pPr>
                    <w:ind w:left="384"/>
                    <w:rPr>
                      <w:bCs/>
                      <w:sz w:val="16"/>
                      <w:szCs w:val="16"/>
                    </w:rPr>
                  </w:pPr>
                </w:p>
                <w:p w:rsidR="00841EC7" w:rsidRPr="00E31BCC" w:rsidRDefault="00841EC7" w:rsidP="00BD1AA3">
                  <w:pPr>
                    <w:ind w:left="384"/>
                    <w:rPr>
                      <w:bCs/>
                      <w:sz w:val="24"/>
                      <w:szCs w:val="24"/>
                    </w:rPr>
                  </w:pPr>
                  <w:r w:rsidRPr="00E31BCC">
                    <w:rPr>
                      <w:bCs/>
                      <w:sz w:val="24"/>
                      <w:szCs w:val="24"/>
                    </w:rPr>
                    <w:t xml:space="preserve">выполнение письменной экзаменационной работы на компьютере </w:t>
                  </w:r>
                  <w:r w:rsidR="00C16037">
                    <w:rPr>
                      <w:bCs/>
                      <w:sz w:val="24"/>
                      <w:szCs w:val="24"/>
                    </w:rPr>
                    <w:t>(</w:t>
                  </w:r>
                  <w:r w:rsidRPr="00E31BCC">
                    <w:rPr>
                      <w:bCs/>
                      <w:sz w:val="24"/>
                      <w:szCs w:val="24"/>
                    </w:rPr>
                    <w:t>по желанию</w:t>
                  </w:r>
                  <w:r w:rsidR="00C16037">
                    <w:rPr>
                      <w:bCs/>
                      <w:sz w:val="24"/>
                      <w:szCs w:val="24"/>
                    </w:rPr>
                    <w:t>)</w:t>
                  </w:r>
                </w:p>
              </w:tc>
            </w:tr>
          </w:tbl>
          <w:p w:rsidR="00841EC7" w:rsidRPr="00E31BCC" w:rsidRDefault="00841EC7" w:rsidP="00BD1AA3">
            <w:pPr>
              <w:jc w:val="both"/>
              <w:rPr>
                <w:sz w:val="24"/>
                <w:szCs w:val="24"/>
                <w:lang w:eastAsia="en-US"/>
              </w:rPr>
            </w:pPr>
            <w:r w:rsidRPr="00E31BCC">
              <w:rPr>
                <w:sz w:val="24"/>
                <w:szCs w:val="24"/>
                <w:lang w:eastAsia="en-US"/>
              </w:rPr>
              <w:t>_________________________________________________</w:t>
            </w:r>
            <w:r>
              <w:rPr>
                <w:sz w:val="24"/>
                <w:szCs w:val="24"/>
                <w:lang w:eastAsia="en-US"/>
              </w:rPr>
              <w:t>______________________________</w:t>
            </w:r>
          </w:p>
          <w:p w:rsidR="00841EC7" w:rsidRPr="007E288F" w:rsidRDefault="00841EC7" w:rsidP="00BD1AA3">
            <w:pPr>
              <w:jc w:val="center"/>
              <w:rPr>
                <w:rFonts w:eastAsia="Calibri"/>
                <w:b/>
                <w:i/>
                <w:lang w:eastAsia="en-US"/>
              </w:rPr>
            </w:pPr>
            <w:r w:rsidRPr="007E288F">
              <w:rPr>
                <w:rFonts w:ascii="Calibri" w:eastAsia="Calibri" w:hAnsi="Calibri"/>
                <w:b/>
                <w:i/>
                <w:lang w:eastAsia="en-US"/>
              </w:rPr>
              <w:t>(</w:t>
            </w:r>
            <w:r w:rsidRPr="007E288F">
              <w:rPr>
                <w:rFonts w:eastAsia="Calibri"/>
                <w:b/>
                <w:i/>
                <w:lang w:eastAsia="en-US"/>
              </w:rPr>
              <w:t>дополнительные условия/материально-техническое оснащение, учитывающие состояние</w:t>
            </w:r>
          </w:p>
          <w:p w:rsidR="00841EC7" w:rsidRPr="007E288F" w:rsidRDefault="00841EC7" w:rsidP="00BD1AA3">
            <w:pPr>
              <w:jc w:val="center"/>
              <w:rPr>
                <w:rFonts w:eastAsia="Calibri"/>
                <w:b/>
                <w:i/>
                <w:lang w:eastAsia="en-US"/>
              </w:rPr>
            </w:pPr>
            <w:r w:rsidRPr="007E288F">
              <w:rPr>
                <w:rFonts w:eastAsia="Calibri"/>
                <w:b/>
                <w:i/>
                <w:lang w:eastAsia="en-US"/>
              </w:rPr>
              <w:t>здоровья, особенности психофизического развития, предусмотренные Порядком проведения ГИА)</w:t>
            </w:r>
          </w:p>
          <w:p w:rsidR="00841EC7" w:rsidRPr="00E31BCC" w:rsidRDefault="00841EC7" w:rsidP="00BD1AA3">
            <w:pPr>
              <w:jc w:val="center"/>
              <w:rPr>
                <w:sz w:val="24"/>
                <w:szCs w:val="24"/>
                <w:lang w:eastAsia="en-US"/>
              </w:rPr>
            </w:pPr>
          </w:p>
          <w:p w:rsidR="00841EC7" w:rsidRPr="00E31BCC" w:rsidRDefault="00841EC7" w:rsidP="00BD1AA3">
            <w:pPr>
              <w:contextualSpacing/>
              <w:jc w:val="both"/>
              <w:rPr>
                <w:rFonts w:eastAsia="Calibri"/>
                <w:sz w:val="24"/>
                <w:szCs w:val="24"/>
                <w:lang w:eastAsia="en-US"/>
              </w:rPr>
            </w:pPr>
            <w:r w:rsidRPr="00E31BCC">
              <w:rPr>
                <w:rFonts w:eastAsia="Calibri"/>
                <w:sz w:val="24"/>
                <w:szCs w:val="24"/>
                <w:lang w:eastAsia="en-US"/>
              </w:rPr>
              <w:t>Я ознакомлен(а) с Порядком проведения государственной итоговой аттестации по образовательным программам основного общего образования в 202</w:t>
            </w:r>
            <w:r w:rsidR="00C20837">
              <w:rPr>
                <w:rFonts w:eastAsia="Calibri"/>
                <w:sz w:val="24"/>
                <w:szCs w:val="24"/>
                <w:lang w:eastAsia="en-US"/>
              </w:rPr>
              <w:t>1</w:t>
            </w:r>
            <w:r w:rsidRPr="00E31BCC">
              <w:rPr>
                <w:rFonts w:eastAsia="Calibri"/>
                <w:sz w:val="24"/>
                <w:szCs w:val="24"/>
                <w:lang w:eastAsia="en-US"/>
              </w:rPr>
              <w:t xml:space="preserve"> году.</w:t>
            </w:r>
          </w:p>
          <w:p w:rsidR="00841EC7" w:rsidRPr="00E31BCC" w:rsidRDefault="00841EC7" w:rsidP="00BD1AA3">
            <w:pPr>
              <w:contextualSpacing/>
              <w:jc w:val="both"/>
              <w:rPr>
                <w:rFonts w:eastAsia="Calibri"/>
                <w:b/>
                <w:sz w:val="24"/>
                <w:szCs w:val="24"/>
                <w:lang w:eastAsia="en-US"/>
              </w:rPr>
            </w:pPr>
          </w:p>
          <w:p w:rsidR="00841EC7" w:rsidRPr="00E31BCC" w:rsidRDefault="00841EC7" w:rsidP="00BD1AA3">
            <w:pPr>
              <w:contextualSpacing/>
              <w:jc w:val="both"/>
              <w:rPr>
                <w:rFonts w:eastAsia="Calibri"/>
                <w:b/>
                <w:sz w:val="24"/>
                <w:szCs w:val="24"/>
                <w:lang w:eastAsia="en-US"/>
              </w:rPr>
            </w:pPr>
            <w:r w:rsidRPr="00E31BCC">
              <w:rPr>
                <w:rFonts w:eastAsia="Calibri"/>
                <w:b/>
                <w:sz w:val="24"/>
                <w:szCs w:val="24"/>
                <w:lang w:eastAsia="en-US"/>
              </w:rPr>
              <w:t>Правила проведения государственной итоговой аттестации</w:t>
            </w:r>
            <w:r w:rsidRPr="00E31BCC">
              <w:rPr>
                <w:rFonts w:eastAsia="Calibri"/>
                <w:sz w:val="24"/>
                <w:szCs w:val="24"/>
                <w:lang w:eastAsia="en-US"/>
              </w:rPr>
              <w:t xml:space="preserve"> </w:t>
            </w:r>
            <w:r w:rsidRPr="00E31BCC">
              <w:rPr>
                <w:rFonts w:eastAsia="Calibri"/>
                <w:b/>
                <w:sz w:val="24"/>
                <w:szCs w:val="24"/>
                <w:lang w:eastAsia="en-US"/>
              </w:rPr>
              <w:t>в 202</w:t>
            </w:r>
            <w:r w:rsidR="00C20837">
              <w:rPr>
                <w:rFonts w:eastAsia="Calibri"/>
                <w:b/>
                <w:sz w:val="24"/>
                <w:szCs w:val="24"/>
                <w:lang w:eastAsia="en-US"/>
              </w:rPr>
              <w:t>1</w:t>
            </w:r>
            <w:r w:rsidRPr="00E31BCC">
              <w:rPr>
                <w:rFonts w:eastAsia="Calibri"/>
                <w:b/>
                <w:sz w:val="24"/>
                <w:szCs w:val="24"/>
                <w:lang w:eastAsia="en-US"/>
              </w:rPr>
              <w:t xml:space="preserve"> году для ознакомления участников экзаменов получены на руки.</w:t>
            </w:r>
          </w:p>
          <w:p w:rsidR="00841EC7" w:rsidRPr="00E31BCC" w:rsidRDefault="00841EC7" w:rsidP="00BD1AA3">
            <w:pPr>
              <w:contextualSpacing/>
              <w:jc w:val="both"/>
              <w:rPr>
                <w:i/>
                <w:sz w:val="24"/>
                <w:szCs w:val="24"/>
              </w:rPr>
            </w:pPr>
          </w:p>
        </w:tc>
      </w:tr>
    </w:tbl>
    <w:p w:rsidR="00841EC7" w:rsidRPr="00E31BCC" w:rsidRDefault="00841EC7" w:rsidP="00841EC7">
      <w:pPr>
        <w:spacing w:line="276" w:lineRule="auto"/>
        <w:rPr>
          <w:sz w:val="24"/>
          <w:szCs w:val="24"/>
          <w:lang w:eastAsia="en-US"/>
        </w:rPr>
      </w:pPr>
      <w:r w:rsidRPr="00E31BCC">
        <w:rPr>
          <w:sz w:val="24"/>
          <w:szCs w:val="24"/>
          <w:lang w:eastAsia="en-US"/>
        </w:rPr>
        <w:lastRenderedPageBreak/>
        <w:t>Согласие на обработку персональных данных прилагается.</w:t>
      </w:r>
    </w:p>
    <w:p w:rsidR="00841EC7" w:rsidRPr="00E31BCC" w:rsidRDefault="00841EC7" w:rsidP="00841EC7">
      <w:pPr>
        <w:spacing w:line="276" w:lineRule="auto"/>
        <w:jc w:val="both"/>
        <w:rPr>
          <w:sz w:val="24"/>
          <w:szCs w:val="24"/>
          <w:lang w:eastAsia="en-US"/>
        </w:rPr>
      </w:pPr>
    </w:p>
    <w:p w:rsidR="00841EC7" w:rsidRPr="00E31BCC" w:rsidRDefault="00841EC7" w:rsidP="00841EC7">
      <w:pPr>
        <w:spacing w:line="276" w:lineRule="auto"/>
        <w:jc w:val="both"/>
        <w:rPr>
          <w:lang w:eastAsia="en-US"/>
        </w:rPr>
      </w:pPr>
      <w:r w:rsidRPr="00E31BCC">
        <w:rPr>
          <w:sz w:val="24"/>
          <w:szCs w:val="24"/>
          <w:lang w:eastAsia="en-US"/>
        </w:rPr>
        <w:t xml:space="preserve">Подпись заявителя </w:t>
      </w:r>
      <w:r w:rsidRPr="00E31BCC">
        <w:rPr>
          <w:lang w:eastAsia="en-US"/>
        </w:rPr>
        <w:t>______________/_________________(Ф.И.О.) «____» _____________20___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841EC7" w:rsidRPr="00FF2CA8" w:rsidTr="00BD1AA3">
        <w:trPr>
          <w:trHeight w:val="284"/>
          <w:jc w:val="center"/>
        </w:trPr>
        <w:tc>
          <w:tcPr>
            <w:tcW w:w="2546" w:type="dxa"/>
            <w:gridSpan w:val="7"/>
            <w:tcBorders>
              <w:top w:val="nil"/>
              <w:left w:val="nil"/>
              <w:bottom w:val="nil"/>
            </w:tcBorders>
          </w:tcPr>
          <w:p w:rsidR="00841EC7" w:rsidRPr="00FF2CA8" w:rsidRDefault="00841EC7" w:rsidP="00BD1AA3">
            <w:pPr>
              <w:spacing w:after="200" w:line="276" w:lineRule="auto"/>
              <w:jc w:val="right"/>
              <w:rPr>
                <w:sz w:val="18"/>
                <w:szCs w:val="18"/>
                <w:lang w:eastAsia="en-US"/>
              </w:rPr>
            </w:pPr>
            <w:r w:rsidRPr="00FF2CA8">
              <w:rPr>
                <w:sz w:val="18"/>
                <w:szCs w:val="18"/>
                <w:lang w:eastAsia="en-US"/>
              </w:rPr>
              <w:t>Контактный телефон</w:t>
            </w:r>
          </w:p>
        </w:tc>
        <w:tc>
          <w:tcPr>
            <w:tcW w:w="284" w:type="dxa"/>
            <w:gridSpan w:val="2"/>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r w:rsidRPr="00FF2CA8">
              <w:rPr>
                <w:sz w:val="18"/>
                <w:szCs w:val="18"/>
                <w:lang w:eastAsia="en-US"/>
              </w:rPr>
              <w:t>(</w:t>
            </w: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r w:rsidRPr="00FF2CA8">
              <w:rPr>
                <w:sz w:val="18"/>
                <w:szCs w:val="18"/>
                <w:lang w:eastAsia="en-US"/>
              </w:rPr>
              <w:t>)</w:t>
            </w: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r w:rsidRPr="00FF2CA8">
              <w:rPr>
                <w:sz w:val="18"/>
                <w:szCs w:val="18"/>
                <w:lang w:eastAsia="en-US"/>
              </w:rPr>
              <w:t>-</w:t>
            </w: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r w:rsidRPr="00FF2CA8">
              <w:rPr>
                <w:sz w:val="18"/>
                <w:szCs w:val="18"/>
                <w:lang w:eastAsia="en-US"/>
              </w:rPr>
              <w:t>-</w:t>
            </w:r>
          </w:p>
        </w:tc>
        <w:tc>
          <w:tcPr>
            <w:tcW w:w="284" w:type="dxa"/>
          </w:tcPr>
          <w:p w:rsidR="00841EC7" w:rsidRPr="00FF2CA8" w:rsidRDefault="00841EC7" w:rsidP="00BD1AA3">
            <w:pPr>
              <w:spacing w:after="200" w:line="276" w:lineRule="auto"/>
              <w:rPr>
                <w:sz w:val="18"/>
                <w:szCs w:val="18"/>
                <w:lang w:eastAsia="en-US"/>
              </w:rPr>
            </w:pPr>
          </w:p>
        </w:tc>
        <w:tc>
          <w:tcPr>
            <w:tcW w:w="284" w:type="dxa"/>
          </w:tcPr>
          <w:p w:rsidR="00841EC7" w:rsidRPr="00FF2CA8" w:rsidRDefault="00841EC7" w:rsidP="00BD1AA3">
            <w:pPr>
              <w:spacing w:after="200" w:line="276" w:lineRule="auto"/>
              <w:rPr>
                <w:sz w:val="18"/>
                <w:szCs w:val="18"/>
                <w:lang w:eastAsia="en-US"/>
              </w:rPr>
            </w:pPr>
          </w:p>
        </w:tc>
      </w:tr>
      <w:tr w:rsidR="00841EC7" w:rsidRPr="00FF2CA8" w:rsidTr="00BD1AA3">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841EC7" w:rsidRPr="00FF2CA8" w:rsidRDefault="00841EC7" w:rsidP="00BD1AA3">
            <w:pPr>
              <w:spacing w:after="200" w:line="276" w:lineRule="auto"/>
              <w:jc w:val="both"/>
              <w:rPr>
                <w:lang w:eastAsia="en-US"/>
              </w:rPr>
            </w:pPr>
          </w:p>
        </w:tc>
      </w:tr>
    </w:tbl>
    <w:p w:rsidR="00841EC7" w:rsidRDefault="00841EC7" w:rsidP="00841EC7">
      <w:pPr>
        <w:overflowPunct w:val="0"/>
        <w:autoSpaceDE w:val="0"/>
        <w:autoSpaceDN w:val="0"/>
        <w:adjustRightInd w:val="0"/>
        <w:textAlignment w:val="baseline"/>
        <w:rPr>
          <w:sz w:val="18"/>
          <w:szCs w:val="18"/>
          <w:lang w:eastAsia="en-US"/>
        </w:rPr>
      </w:pPr>
      <w:r w:rsidRPr="00FF2CA8">
        <w:rPr>
          <w:sz w:val="18"/>
          <w:szCs w:val="18"/>
          <w:lang w:eastAsia="en-US"/>
        </w:rPr>
        <w:t>Регистрационный номер</w:t>
      </w:r>
    </w:p>
    <w:p w:rsidR="00841EC7" w:rsidRDefault="00841EC7" w:rsidP="00841EC7">
      <w:pPr>
        <w:spacing w:after="200" w:line="276" w:lineRule="auto"/>
        <w:jc w:val="both"/>
        <w:rPr>
          <w:sz w:val="24"/>
          <w:szCs w:val="24"/>
          <w:lang w:eastAsia="en-US"/>
        </w:rPr>
      </w:pPr>
    </w:p>
    <w:p w:rsidR="00841EC7" w:rsidRPr="00FF2CA8" w:rsidRDefault="00841EC7" w:rsidP="00841EC7">
      <w:pPr>
        <w:spacing w:after="200" w:line="276" w:lineRule="auto"/>
        <w:jc w:val="both"/>
        <w:rPr>
          <w:sz w:val="24"/>
          <w:szCs w:val="24"/>
          <w:lang w:eastAsia="en-US"/>
        </w:rPr>
      </w:pPr>
      <w:r>
        <w:rPr>
          <w:sz w:val="24"/>
          <w:szCs w:val="24"/>
          <w:lang w:eastAsia="en-US"/>
        </w:rPr>
        <w:t>Заявление принял</w:t>
      </w:r>
      <w:r w:rsidRPr="00FF2CA8">
        <w:rPr>
          <w:sz w:val="24"/>
          <w:szCs w:val="24"/>
          <w:lang w:eastAsia="en-US"/>
        </w:rPr>
        <w:t xml:space="preserve">   ______________/______________________(Ф.И.О.)</w:t>
      </w:r>
    </w:p>
    <w:p w:rsidR="00841EC7" w:rsidRPr="003A7E0C" w:rsidRDefault="00841EC7" w:rsidP="00841EC7">
      <w:pPr>
        <w:overflowPunct w:val="0"/>
        <w:autoSpaceDE w:val="0"/>
        <w:autoSpaceDN w:val="0"/>
        <w:adjustRightInd w:val="0"/>
        <w:textAlignment w:val="baseline"/>
        <w:rPr>
          <w:sz w:val="26"/>
          <w:szCs w:val="26"/>
        </w:rPr>
        <w:sectPr w:rsidR="00841EC7" w:rsidRPr="003A7E0C" w:rsidSect="00BD1AA3">
          <w:pgSz w:w="11906" w:h="16838"/>
          <w:pgMar w:top="851" w:right="991" w:bottom="851" w:left="1276" w:header="708" w:footer="708" w:gutter="0"/>
          <w:cols w:space="708"/>
          <w:docGrid w:linePitch="360"/>
        </w:sectPr>
      </w:pPr>
    </w:p>
    <w:p w:rsidR="00841EC7" w:rsidRPr="00AA7F95" w:rsidRDefault="00841EC7" w:rsidP="00841EC7">
      <w:pPr>
        <w:jc w:val="right"/>
      </w:pPr>
      <w:r>
        <w:lastRenderedPageBreak/>
        <w:t>П</w:t>
      </w:r>
      <w:r w:rsidRPr="00AA7F95">
        <w:t xml:space="preserve">риложение </w:t>
      </w:r>
      <w:r>
        <w:t>2</w:t>
      </w:r>
    </w:p>
    <w:p w:rsidR="00841EC7" w:rsidRPr="00CC675E" w:rsidRDefault="00841EC7" w:rsidP="00841EC7">
      <w:pPr>
        <w:jc w:val="right"/>
        <w:outlineLvl w:val="0"/>
        <w:rPr>
          <w:sz w:val="18"/>
          <w:szCs w:val="18"/>
        </w:rPr>
      </w:pPr>
      <w:r>
        <w:rPr>
          <w:sz w:val="18"/>
          <w:szCs w:val="18"/>
        </w:rPr>
        <w:t xml:space="preserve">к </w:t>
      </w:r>
      <w:r w:rsidRPr="00CC675E">
        <w:rPr>
          <w:sz w:val="18"/>
          <w:szCs w:val="18"/>
        </w:rPr>
        <w:t>П</w:t>
      </w:r>
      <w:r>
        <w:rPr>
          <w:bCs/>
          <w:iCs/>
          <w:sz w:val="18"/>
          <w:szCs w:val="18"/>
        </w:rPr>
        <w:t>оряд</w:t>
      </w:r>
      <w:r w:rsidRPr="00CC675E">
        <w:rPr>
          <w:bCs/>
          <w:iCs/>
          <w:sz w:val="18"/>
          <w:szCs w:val="18"/>
        </w:rPr>
        <w:t>к</w:t>
      </w:r>
      <w:r>
        <w:rPr>
          <w:bCs/>
          <w:iCs/>
          <w:sz w:val="18"/>
          <w:szCs w:val="18"/>
        </w:rPr>
        <w:t>у</w:t>
      </w:r>
      <w:r w:rsidRPr="00CC675E">
        <w:rPr>
          <w:bCs/>
          <w:iCs/>
          <w:sz w:val="18"/>
          <w:szCs w:val="18"/>
        </w:rPr>
        <w:t xml:space="preserve"> регистрации </w:t>
      </w:r>
      <w:r w:rsidRPr="00CC675E">
        <w:rPr>
          <w:sz w:val="18"/>
          <w:szCs w:val="18"/>
        </w:rPr>
        <w:t xml:space="preserve">заявлений на прохождение </w:t>
      </w:r>
    </w:p>
    <w:p w:rsidR="00841EC7" w:rsidRDefault="00841EC7" w:rsidP="00841EC7">
      <w:pPr>
        <w:jc w:val="right"/>
        <w:outlineLvl w:val="0"/>
        <w:rPr>
          <w:sz w:val="18"/>
          <w:szCs w:val="18"/>
        </w:rPr>
      </w:pPr>
      <w:r w:rsidRPr="00CC675E">
        <w:rPr>
          <w:sz w:val="18"/>
          <w:szCs w:val="18"/>
        </w:rPr>
        <w:t xml:space="preserve">государственной итоговой аттестации </w:t>
      </w:r>
    </w:p>
    <w:p w:rsidR="00841EC7" w:rsidRDefault="00841EC7" w:rsidP="00841EC7">
      <w:pPr>
        <w:jc w:val="right"/>
        <w:outlineLvl w:val="0"/>
        <w:rPr>
          <w:sz w:val="18"/>
          <w:szCs w:val="18"/>
        </w:rPr>
      </w:pPr>
      <w:r w:rsidRPr="00CC675E">
        <w:rPr>
          <w:sz w:val="18"/>
          <w:szCs w:val="18"/>
        </w:rPr>
        <w:t xml:space="preserve">по образовательным программам  </w:t>
      </w:r>
    </w:p>
    <w:p w:rsidR="00841EC7" w:rsidRPr="00CC675E" w:rsidRDefault="00841EC7" w:rsidP="00841EC7">
      <w:pPr>
        <w:jc w:val="right"/>
        <w:outlineLvl w:val="0"/>
        <w:rPr>
          <w:bCs/>
          <w:iCs/>
          <w:sz w:val="18"/>
          <w:szCs w:val="18"/>
        </w:rPr>
      </w:pPr>
      <w:r w:rsidRPr="00CC675E">
        <w:rPr>
          <w:sz w:val="18"/>
          <w:szCs w:val="18"/>
        </w:rPr>
        <w:t xml:space="preserve">основного общего образования  </w:t>
      </w:r>
      <w:r>
        <w:rPr>
          <w:bCs/>
          <w:sz w:val="18"/>
          <w:szCs w:val="18"/>
        </w:rPr>
        <w:t>в 202</w:t>
      </w:r>
      <w:r w:rsidR="00C20837">
        <w:rPr>
          <w:bCs/>
          <w:sz w:val="18"/>
          <w:szCs w:val="18"/>
        </w:rPr>
        <w:t>1</w:t>
      </w:r>
      <w:r>
        <w:rPr>
          <w:bCs/>
          <w:sz w:val="18"/>
          <w:szCs w:val="18"/>
        </w:rPr>
        <w:t xml:space="preserve"> </w:t>
      </w:r>
      <w:r w:rsidRPr="00CC675E">
        <w:rPr>
          <w:bCs/>
          <w:sz w:val="18"/>
          <w:szCs w:val="18"/>
        </w:rPr>
        <w:t>году</w:t>
      </w:r>
    </w:p>
    <w:p w:rsidR="00841EC7" w:rsidRDefault="00841EC7" w:rsidP="00841EC7">
      <w:pPr>
        <w:ind w:firstLine="709"/>
        <w:contextualSpacing/>
        <w:jc w:val="center"/>
        <w:rPr>
          <w:sz w:val="26"/>
          <w:szCs w:val="26"/>
          <w:lang w:eastAsia="en-US"/>
        </w:rPr>
      </w:pPr>
    </w:p>
    <w:p w:rsidR="00841EC7" w:rsidRPr="005034B8" w:rsidRDefault="00841EC7" w:rsidP="00841EC7">
      <w:pPr>
        <w:ind w:firstLine="709"/>
        <w:contextualSpacing/>
        <w:jc w:val="center"/>
        <w:rPr>
          <w:sz w:val="26"/>
          <w:szCs w:val="26"/>
          <w:lang w:eastAsia="en-US"/>
        </w:rPr>
      </w:pPr>
      <w:r w:rsidRPr="005034B8">
        <w:rPr>
          <w:sz w:val="26"/>
          <w:szCs w:val="26"/>
          <w:lang w:eastAsia="en-US"/>
        </w:rPr>
        <w:t>СО</w:t>
      </w:r>
      <w:r>
        <w:rPr>
          <w:sz w:val="26"/>
          <w:szCs w:val="26"/>
          <w:lang w:eastAsia="en-US"/>
        </w:rPr>
        <w:t xml:space="preserve">ГЛАСИЕ </w:t>
      </w:r>
      <w:r w:rsidRPr="005034B8">
        <w:rPr>
          <w:sz w:val="26"/>
          <w:szCs w:val="26"/>
          <w:lang w:eastAsia="en-US"/>
        </w:rPr>
        <w:t>НА ОБРАБОТКУ ПЕРСОНАЛЬНЫХ ДАННЫХ</w:t>
      </w:r>
      <w:r>
        <w:rPr>
          <w:rStyle w:val="aff8"/>
          <w:sz w:val="26"/>
          <w:szCs w:val="26"/>
          <w:lang w:eastAsia="en-US"/>
        </w:rPr>
        <w:footnoteReference w:id="4"/>
      </w:r>
      <w:r w:rsidRPr="005034B8">
        <w:rPr>
          <w:sz w:val="26"/>
          <w:szCs w:val="26"/>
          <w:lang w:eastAsia="en-US"/>
        </w:rPr>
        <w:t xml:space="preserve"> </w:t>
      </w:r>
    </w:p>
    <w:p w:rsidR="00841EC7" w:rsidRDefault="00841EC7" w:rsidP="00841EC7">
      <w:pPr>
        <w:autoSpaceDE w:val="0"/>
        <w:autoSpaceDN w:val="0"/>
        <w:adjustRightInd w:val="0"/>
        <w:ind w:firstLine="709"/>
        <w:contextualSpacing/>
        <w:jc w:val="both"/>
        <w:rPr>
          <w:color w:val="000000"/>
          <w:sz w:val="22"/>
          <w:szCs w:val="22"/>
        </w:rPr>
      </w:pPr>
    </w:p>
    <w:p w:rsidR="00841EC7" w:rsidRDefault="00841EC7" w:rsidP="00841EC7">
      <w:pPr>
        <w:autoSpaceDE w:val="0"/>
        <w:autoSpaceDN w:val="0"/>
        <w:adjustRightInd w:val="0"/>
        <w:ind w:firstLine="709"/>
        <w:contextualSpacing/>
        <w:jc w:val="both"/>
        <w:rPr>
          <w:color w:val="000000"/>
          <w:sz w:val="22"/>
          <w:szCs w:val="22"/>
        </w:rPr>
      </w:pPr>
    </w:p>
    <w:p w:rsidR="00841EC7" w:rsidRPr="00FF2CA8" w:rsidRDefault="00841EC7" w:rsidP="00841EC7">
      <w:pPr>
        <w:autoSpaceDE w:val="0"/>
        <w:autoSpaceDN w:val="0"/>
        <w:adjustRightInd w:val="0"/>
        <w:ind w:firstLine="709"/>
        <w:contextualSpacing/>
        <w:jc w:val="both"/>
        <w:rPr>
          <w:color w:val="000000"/>
          <w:sz w:val="22"/>
          <w:szCs w:val="22"/>
        </w:rPr>
      </w:pPr>
      <w:r w:rsidRPr="00FF2CA8">
        <w:rPr>
          <w:color w:val="000000"/>
          <w:sz w:val="22"/>
          <w:szCs w:val="22"/>
        </w:rPr>
        <w:t xml:space="preserve">Я, </w:t>
      </w:r>
      <w:r>
        <w:rPr>
          <w:color w:val="000000"/>
          <w:sz w:val="22"/>
          <w:szCs w:val="22"/>
        </w:rPr>
        <w:t>_____</w:t>
      </w:r>
      <w:r w:rsidRPr="00FF2CA8">
        <w:rPr>
          <w:color w:val="000000"/>
          <w:sz w:val="22"/>
          <w:szCs w:val="22"/>
        </w:rPr>
        <w:t>_____________________________________________________________</w:t>
      </w:r>
      <w:r>
        <w:rPr>
          <w:color w:val="000000"/>
          <w:sz w:val="22"/>
          <w:szCs w:val="22"/>
        </w:rPr>
        <w:t>_______</w:t>
      </w:r>
      <w:r w:rsidRPr="00FF2CA8">
        <w:rPr>
          <w:color w:val="000000"/>
          <w:sz w:val="22"/>
          <w:szCs w:val="22"/>
        </w:rPr>
        <w:t>_,</w:t>
      </w:r>
    </w:p>
    <w:p w:rsidR="00841EC7" w:rsidRPr="00907767" w:rsidRDefault="00841EC7" w:rsidP="00841EC7">
      <w:pPr>
        <w:autoSpaceDE w:val="0"/>
        <w:autoSpaceDN w:val="0"/>
        <w:adjustRightInd w:val="0"/>
        <w:ind w:firstLine="709"/>
        <w:contextualSpacing/>
        <w:jc w:val="center"/>
        <w:rPr>
          <w:i/>
          <w:color w:val="000000"/>
          <w:sz w:val="24"/>
          <w:szCs w:val="24"/>
          <w:vertAlign w:val="superscript"/>
        </w:rPr>
      </w:pPr>
      <w:r w:rsidRPr="00907767">
        <w:rPr>
          <w:color w:val="000000"/>
          <w:sz w:val="24"/>
          <w:szCs w:val="24"/>
          <w:vertAlign w:val="superscript"/>
        </w:rPr>
        <w:t>(</w:t>
      </w:r>
      <w:r>
        <w:rPr>
          <w:i/>
          <w:color w:val="000000"/>
          <w:sz w:val="24"/>
          <w:szCs w:val="24"/>
          <w:vertAlign w:val="superscript"/>
        </w:rPr>
        <w:t>ФИ</w:t>
      </w:r>
      <w:r w:rsidRPr="00907767">
        <w:rPr>
          <w:i/>
          <w:color w:val="000000"/>
          <w:sz w:val="24"/>
          <w:szCs w:val="24"/>
          <w:vertAlign w:val="superscript"/>
        </w:rPr>
        <w:t>О</w:t>
      </w:r>
      <w:r>
        <w:rPr>
          <w:i/>
          <w:color w:val="000000"/>
          <w:sz w:val="24"/>
          <w:szCs w:val="24"/>
          <w:vertAlign w:val="superscript"/>
        </w:rPr>
        <w:t xml:space="preserve"> родителя (законного представителя)</w:t>
      </w:r>
      <w:r w:rsidRPr="00907767">
        <w:rPr>
          <w:i/>
          <w:color w:val="000000"/>
          <w:sz w:val="24"/>
          <w:szCs w:val="24"/>
          <w:vertAlign w:val="superscript"/>
        </w:rPr>
        <w:t xml:space="preserve"> участника  ГИА)</w:t>
      </w:r>
    </w:p>
    <w:p w:rsidR="00841EC7" w:rsidRPr="00851B6C" w:rsidRDefault="00841EC7" w:rsidP="00841EC7">
      <w:pPr>
        <w:autoSpaceDE w:val="0"/>
        <w:autoSpaceDN w:val="0"/>
        <w:adjustRightInd w:val="0"/>
        <w:contextualSpacing/>
        <w:rPr>
          <w:i/>
          <w:color w:val="000000"/>
          <w:sz w:val="22"/>
          <w:szCs w:val="22"/>
          <w:vertAlign w:val="superscript"/>
        </w:rPr>
      </w:pPr>
      <w:r>
        <w:rPr>
          <w:color w:val="000000"/>
          <w:sz w:val="22"/>
          <w:szCs w:val="22"/>
        </w:rPr>
        <w:t xml:space="preserve">Паспорт___________ выдан </w:t>
      </w:r>
      <w:r w:rsidRPr="00FF2CA8">
        <w:rPr>
          <w:color w:val="000000"/>
          <w:sz w:val="22"/>
          <w:szCs w:val="22"/>
        </w:rPr>
        <w:t>________________________________</w:t>
      </w:r>
      <w:r>
        <w:rPr>
          <w:color w:val="000000"/>
          <w:sz w:val="22"/>
          <w:szCs w:val="22"/>
        </w:rPr>
        <w:t>____________________</w:t>
      </w:r>
      <w:r w:rsidRPr="00FF2CA8">
        <w:rPr>
          <w:color w:val="000000"/>
          <w:sz w:val="22"/>
          <w:szCs w:val="22"/>
        </w:rPr>
        <w:t>,</w:t>
      </w:r>
    </w:p>
    <w:p w:rsidR="00841EC7" w:rsidRPr="00FF2CA8" w:rsidRDefault="00841EC7" w:rsidP="00841EC7">
      <w:pPr>
        <w:autoSpaceDE w:val="0"/>
        <w:autoSpaceDN w:val="0"/>
        <w:adjustRightInd w:val="0"/>
        <w:contextualSpacing/>
        <w:jc w:val="both"/>
        <w:rPr>
          <w:color w:val="000000"/>
          <w:sz w:val="22"/>
          <w:szCs w:val="22"/>
        </w:rPr>
      </w:pPr>
      <w:r w:rsidRPr="00FF2CA8">
        <w:rPr>
          <w:color w:val="000000"/>
          <w:sz w:val="22"/>
          <w:szCs w:val="22"/>
        </w:rPr>
        <w:t>адрес регистрации:_____________________________________________________</w:t>
      </w:r>
      <w:r>
        <w:rPr>
          <w:color w:val="000000"/>
          <w:sz w:val="22"/>
          <w:szCs w:val="22"/>
        </w:rPr>
        <w:t>_______</w:t>
      </w:r>
      <w:r w:rsidRPr="00FF2CA8">
        <w:rPr>
          <w:color w:val="000000"/>
          <w:sz w:val="22"/>
          <w:szCs w:val="22"/>
        </w:rPr>
        <w:t>__,</w:t>
      </w:r>
    </w:p>
    <w:p w:rsidR="00841EC7" w:rsidRPr="00FF2CA8" w:rsidRDefault="00841EC7" w:rsidP="00841EC7">
      <w:pPr>
        <w:shd w:val="clear" w:color="auto" w:fill="FFFFFF"/>
        <w:contextualSpacing/>
        <w:jc w:val="both"/>
        <w:rPr>
          <w:color w:val="000000"/>
          <w:sz w:val="22"/>
          <w:szCs w:val="22"/>
        </w:rPr>
      </w:pPr>
      <w:r w:rsidRPr="00FF2CA8">
        <w:rPr>
          <w:sz w:val="22"/>
          <w:szCs w:val="22"/>
          <w:lang w:eastAsia="en-US"/>
        </w:rPr>
        <w:t xml:space="preserve">даю свое согласие на обработку в  </w:t>
      </w:r>
      <w:r w:rsidRPr="00FF2CA8">
        <w:rPr>
          <w:b/>
          <w:bCs/>
          <w:color w:val="000000"/>
          <w:sz w:val="22"/>
          <w:szCs w:val="22"/>
        </w:rPr>
        <w:t>________________________________</w:t>
      </w:r>
      <w:r>
        <w:rPr>
          <w:b/>
          <w:bCs/>
          <w:color w:val="000000"/>
          <w:sz w:val="22"/>
          <w:szCs w:val="22"/>
        </w:rPr>
        <w:t>_</w:t>
      </w:r>
      <w:r w:rsidRPr="00FF2CA8">
        <w:rPr>
          <w:b/>
          <w:bCs/>
          <w:color w:val="000000"/>
          <w:sz w:val="22"/>
          <w:szCs w:val="22"/>
        </w:rPr>
        <w:t>__________</w:t>
      </w:r>
      <w:r>
        <w:rPr>
          <w:b/>
          <w:bCs/>
          <w:color w:val="000000"/>
          <w:sz w:val="22"/>
          <w:szCs w:val="22"/>
        </w:rPr>
        <w:t>______</w:t>
      </w:r>
    </w:p>
    <w:p w:rsidR="00841EC7" w:rsidRPr="00907767" w:rsidRDefault="00841EC7" w:rsidP="00841EC7">
      <w:pPr>
        <w:tabs>
          <w:tab w:val="left" w:pos="4800"/>
          <w:tab w:val="center" w:pos="6447"/>
        </w:tabs>
        <w:contextualSpacing/>
        <w:rPr>
          <w:i/>
          <w:sz w:val="24"/>
          <w:szCs w:val="24"/>
          <w:vertAlign w:val="superscript"/>
          <w:lang w:eastAsia="en-US"/>
        </w:rPr>
      </w:pPr>
      <w:r w:rsidRPr="00FF2CA8">
        <w:rPr>
          <w:rFonts w:ascii="Calibri" w:hAnsi="Calibri"/>
          <w:i/>
          <w:sz w:val="22"/>
          <w:szCs w:val="22"/>
          <w:vertAlign w:val="superscript"/>
          <w:lang w:eastAsia="en-US"/>
        </w:rPr>
        <w:tab/>
      </w:r>
      <w:r w:rsidRPr="00907767">
        <w:rPr>
          <w:i/>
          <w:sz w:val="24"/>
          <w:szCs w:val="24"/>
          <w:vertAlign w:val="superscript"/>
          <w:lang w:eastAsia="en-US"/>
        </w:rPr>
        <w:t>(наименование организации</w:t>
      </w:r>
      <w:r w:rsidRPr="00907767">
        <w:rPr>
          <w:i/>
          <w:color w:val="000000"/>
          <w:sz w:val="24"/>
          <w:szCs w:val="24"/>
          <w:vertAlign w:val="superscript"/>
        </w:rPr>
        <w:t>)</w:t>
      </w:r>
    </w:p>
    <w:p w:rsidR="00BC224D" w:rsidRDefault="00841EC7" w:rsidP="00841EC7">
      <w:pPr>
        <w:contextualSpacing/>
        <w:jc w:val="both"/>
        <w:rPr>
          <w:sz w:val="22"/>
          <w:szCs w:val="22"/>
          <w:lang w:eastAsia="en-US"/>
        </w:rPr>
      </w:pPr>
      <w:r w:rsidRPr="00FF2CA8">
        <w:rPr>
          <w:sz w:val="22"/>
          <w:szCs w:val="22"/>
          <w:lang w:eastAsia="en-US"/>
        </w:rPr>
        <w:t>персональных данных</w:t>
      </w:r>
      <w:r>
        <w:rPr>
          <w:sz w:val="22"/>
          <w:szCs w:val="22"/>
          <w:lang w:eastAsia="en-US"/>
        </w:rPr>
        <w:t xml:space="preserve">___________________________________________________________ </w:t>
      </w:r>
      <w:r w:rsidR="00BC224D">
        <w:rPr>
          <w:sz w:val="22"/>
          <w:szCs w:val="22"/>
          <w:lang w:eastAsia="en-US"/>
        </w:rPr>
        <w:t xml:space="preserve">                 </w:t>
      </w:r>
    </w:p>
    <w:p w:rsidR="00BC224D" w:rsidRDefault="00BC224D" w:rsidP="00841EC7">
      <w:pPr>
        <w:contextualSpacing/>
        <w:jc w:val="both"/>
        <w:rPr>
          <w:sz w:val="22"/>
          <w:szCs w:val="22"/>
          <w:lang w:eastAsia="en-US"/>
        </w:rPr>
      </w:pPr>
      <w:r>
        <w:rPr>
          <w:sz w:val="22"/>
          <w:szCs w:val="22"/>
          <w:lang w:eastAsia="en-US"/>
        </w:rPr>
        <w:t xml:space="preserve">                                                                                     </w:t>
      </w:r>
      <w:r w:rsidR="00841EC7" w:rsidRPr="00A40698">
        <w:rPr>
          <w:i/>
          <w:sz w:val="22"/>
          <w:szCs w:val="22"/>
          <w:lang w:eastAsia="en-US"/>
        </w:rPr>
        <w:t>(указать, кого),</w:t>
      </w:r>
      <w:r w:rsidR="00841EC7" w:rsidRPr="00FF2CA8">
        <w:rPr>
          <w:sz w:val="22"/>
          <w:szCs w:val="22"/>
          <w:lang w:eastAsia="en-US"/>
        </w:rPr>
        <w:t xml:space="preserve"> </w:t>
      </w:r>
    </w:p>
    <w:p w:rsidR="00841EC7" w:rsidRPr="00FF2CA8" w:rsidRDefault="00841EC7" w:rsidP="00841EC7">
      <w:pPr>
        <w:contextualSpacing/>
        <w:jc w:val="both"/>
        <w:rPr>
          <w:sz w:val="22"/>
          <w:szCs w:val="22"/>
          <w:lang w:eastAsia="en-US"/>
        </w:rPr>
      </w:pPr>
      <w:r w:rsidRPr="00FF2CA8">
        <w:rPr>
          <w:sz w:val="22"/>
          <w:szCs w:val="22"/>
          <w:lang w:eastAsia="en-US"/>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F2CA8">
        <w:rPr>
          <w:color w:val="000000"/>
          <w:sz w:val="22"/>
          <w:szCs w:val="22"/>
          <w:lang w:eastAsia="en-US"/>
        </w:rPr>
        <w:t xml:space="preserve">информация о выбранных экзаменах; информация об отнесении участника государственной итоговой аттестации к категории лиц с ограниченными возможностями здоровья, </w:t>
      </w:r>
      <w:r w:rsidR="00C16037">
        <w:rPr>
          <w:color w:val="000000"/>
          <w:sz w:val="22"/>
          <w:szCs w:val="22"/>
          <w:lang w:eastAsia="en-US"/>
        </w:rPr>
        <w:t xml:space="preserve">с </w:t>
      </w:r>
      <w:r w:rsidRPr="00FF2CA8">
        <w:rPr>
          <w:color w:val="000000"/>
          <w:sz w:val="22"/>
          <w:szCs w:val="22"/>
          <w:lang w:eastAsia="en-US"/>
        </w:rPr>
        <w:t>инвалид</w:t>
      </w:r>
      <w:r w:rsidR="00C16037">
        <w:rPr>
          <w:color w:val="000000"/>
          <w:sz w:val="22"/>
          <w:szCs w:val="22"/>
          <w:lang w:eastAsia="en-US"/>
        </w:rPr>
        <w:t>ностью</w:t>
      </w:r>
      <w:r w:rsidRPr="00FF2CA8">
        <w:rPr>
          <w:color w:val="000000"/>
          <w:sz w:val="22"/>
          <w:szCs w:val="22"/>
          <w:lang w:eastAsia="en-US"/>
        </w:rPr>
        <w:t xml:space="preserve">; </w:t>
      </w:r>
      <w:r w:rsidRPr="00FF2CA8">
        <w:rPr>
          <w:sz w:val="22"/>
          <w:szCs w:val="22"/>
          <w:lang w:eastAsia="en-US"/>
        </w:rPr>
        <w:t>информация о результатах экзаменов.</w:t>
      </w:r>
    </w:p>
    <w:p w:rsidR="00841EC7" w:rsidRPr="00FF2CA8" w:rsidRDefault="00841EC7" w:rsidP="00841EC7">
      <w:pPr>
        <w:ind w:firstLine="709"/>
        <w:contextualSpacing/>
        <w:jc w:val="both"/>
        <w:rPr>
          <w:sz w:val="22"/>
          <w:szCs w:val="22"/>
          <w:lang w:eastAsia="en-US"/>
        </w:rPr>
      </w:pPr>
      <w:r w:rsidRPr="00FF2CA8">
        <w:rPr>
          <w:sz w:val="22"/>
          <w:szCs w:val="22"/>
          <w:lang w:eastAsia="en-US"/>
        </w:rPr>
        <w:t>Я даю согласие на использование персональных данных исключительно</w:t>
      </w:r>
      <w:r w:rsidRPr="00FF2CA8">
        <w:rPr>
          <w:b/>
          <w:sz w:val="22"/>
          <w:szCs w:val="22"/>
          <w:lang w:eastAsia="en-US"/>
        </w:rPr>
        <w:t xml:space="preserve"> </w:t>
      </w:r>
      <w:r w:rsidRPr="00FF2CA8">
        <w:rPr>
          <w:sz w:val="22"/>
          <w:szCs w:val="22"/>
          <w:lang w:eastAsia="en-US"/>
        </w:rPr>
        <w:t xml:space="preserve">в целях </w:t>
      </w:r>
      <w:r w:rsidRPr="00FF2CA8">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w:t>
      </w:r>
    </w:p>
    <w:p w:rsidR="00841EC7" w:rsidRPr="00FF2CA8" w:rsidRDefault="00841EC7" w:rsidP="00841EC7">
      <w:pPr>
        <w:shd w:val="clear" w:color="auto" w:fill="FFFFFF"/>
        <w:ind w:firstLine="709"/>
        <w:contextualSpacing/>
        <w:jc w:val="both"/>
        <w:rPr>
          <w:rFonts w:ascii="Verdana" w:hAnsi="Verdana"/>
          <w:color w:val="000000"/>
          <w:sz w:val="22"/>
          <w:szCs w:val="22"/>
        </w:rPr>
      </w:pPr>
      <w:r w:rsidRPr="00FF2CA8">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41EC7" w:rsidRPr="00907767" w:rsidRDefault="00841EC7" w:rsidP="00841EC7">
      <w:pPr>
        <w:shd w:val="clear" w:color="auto" w:fill="FFFFFF"/>
        <w:ind w:firstLine="709"/>
        <w:contextualSpacing/>
        <w:jc w:val="center"/>
        <w:rPr>
          <w:i/>
          <w:color w:val="000000"/>
          <w:sz w:val="24"/>
          <w:szCs w:val="24"/>
          <w:vertAlign w:val="superscript"/>
        </w:rPr>
      </w:pPr>
      <w:r w:rsidRPr="00FF2CA8">
        <w:rPr>
          <w:color w:val="000000"/>
          <w:sz w:val="22"/>
          <w:szCs w:val="22"/>
        </w:rPr>
        <w:t>Я проинформирован, что _________________________________</w:t>
      </w:r>
      <w:r>
        <w:rPr>
          <w:color w:val="000000"/>
          <w:sz w:val="22"/>
          <w:szCs w:val="22"/>
        </w:rPr>
        <w:t>________</w:t>
      </w:r>
      <w:r w:rsidRPr="00FF2CA8">
        <w:rPr>
          <w:color w:val="000000"/>
          <w:sz w:val="22"/>
          <w:szCs w:val="22"/>
        </w:rPr>
        <w:t>гарантирует</w:t>
      </w:r>
      <w:r w:rsidRPr="00FF2CA8">
        <w:rPr>
          <w:rFonts w:ascii="Calibri" w:hAnsi="Calibri"/>
          <w:i/>
          <w:sz w:val="22"/>
          <w:szCs w:val="22"/>
          <w:vertAlign w:val="superscript"/>
          <w:lang w:eastAsia="en-US"/>
        </w:rPr>
        <w:t xml:space="preserve">                                                                                                                                                                                              </w:t>
      </w:r>
      <w:r>
        <w:rPr>
          <w:rFonts w:ascii="Calibri" w:hAnsi="Calibri"/>
          <w:i/>
          <w:sz w:val="22"/>
          <w:szCs w:val="22"/>
          <w:vertAlign w:val="superscript"/>
          <w:lang w:eastAsia="en-US"/>
        </w:rPr>
        <w:t xml:space="preserve">                 </w:t>
      </w:r>
      <w:r w:rsidRPr="00907767">
        <w:rPr>
          <w:i/>
          <w:sz w:val="24"/>
          <w:szCs w:val="24"/>
          <w:vertAlign w:val="superscript"/>
          <w:lang w:eastAsia="en-US"/>
        </w:rPr>
        <w:t>(наименование организации</w:t>
      </w:r>
      <w:r w:rsidRPr="00907767">
        <w:rPr>
          <w:i/>
          <w:color w:val="000000"/>
          <w:sz w:val="24"/>
          <w:szCs w:val="24"/>
          <w:vertAlign w:val="superscript"/>
        </w:rPr>
        <w:t>)</w:t>
      </w:r>
    </w:p>
    <w:p w:rsidR="00841EC7" w:rsidRPr="00FF2CA8" w:rsidRDefault="00841EC7" w:rsidP="00841EC7">
      <w:pPr>
        <w:shd w:val="clear" w:color="auto" w:fill="FFFFFF"/>
        <w:contextualSpacing/>
        <w:jc w:val="both"/>
        <w:rPr>
          <w:color w:val="000000"/>
          <w:sz w:val="22"/>
          <w:szCs w:val="22"/>
        </w:rPr>
      </w:pPr>
      <w:r w:rsidRPr="00FF2CA8">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41EC7" w:rsidRPr="00FF2CA8" w:rsidRDefault="00841EC7" w:rsidP="00841EC7">
      <w:pPr>
        <w:shd w:val="clear" w:color="auto" w:fill="FFFFFF"/>
        <w:ind w:firstLine="709"/>
        <w:contextualSpacing/>
        <w:jc w:val="both"/>
        <w:rPr>
          <w:rFonts w:ascii="Verdana" w:hAnsi="Verdana"/>
          <w:color w:val="000000"/>
          <w:sz w:val="22"/>
          <w:szCs w:val="22"/>
        </w:rPr>
      </w:pPr>
      <w:r w:rsidRPr="00FF2CA8">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841EC7" w:rsidRPr="00FF2CA8" w:rsidRDefault="00841EC7" w:rsidP="00841EC7">
      <w:pPr>
        <w:shd w:val="clear" w:color="auto" w:fill="FFFFFF"/>
        <w:ind w:firstLine="709"/>
        <w:contextualSpacing/>
        <w:jc w:val="both"/>
        <w:rPr>
          <w:color w:val="000000"/>
          <w:sz w:val="22"/>
          <w:szCs w:val="22"/>
        </w:rPr>
      </w:pPr>
      <w:r w:rsidRPr="00FF2CA8">
        <w:rPr>
          <w:color w:val="000000"/>
          <w:sz w:val="22"/>
          <w:szCs w:val="22"/>
        </w:rPr>
        <w:t xml:space="preserve">Данное согласие может быть отозвано в любой момент по моему  письменному заявлению.  </w:t>
      </w:r>
    </w:p>
    <w:p w:rsidR="00841EC7" w:rsidRPr="00907767" w:rsidRDefault="00841EC7" w:rsidP="00841EC7">
      <w:pPr>
        <w:shd w:val="clear" w:color="auto" w:fill="FFFFFF"/>
        <w:ind w:firstLine="709"/>
        <w:contextualSpacing/>
        <w:jc w:val="both"/>
        <w:rPr>
          <w:color w:val="000000"/>
          <w:sz w:val="22"/>
          <w:szCs w:val="22"/>
        </w:rPr>
      </w:pPr>
      <w:r w:rsidRPr="00FF2CA8">
        <w:rPr>
          <w:color w:val="000000"/>
          <w:sz w:val="22"/>
          <w:szCs w:val="22"/>
        </w:rPr>
        <w:t>Я подтверждаю, что, давая такое согласие, я действую по собств</w:t>
      </w:r>
      <w:r>
        <w:rPr>
          <w:color w:val="000000"/>
          <w:sz w:val="22"/>
          <w:szCs w:val="22"/>
        </w:rPr>
        <w:t>енной воле и в своих интересах.</w:t>
      </w:r>
    </w:p>
    <w:p w:rsidR="00841EC7" w:rsidRPr="005034B8" w:rsidRDefault="00841EC7" w:rsidP="00841EC7">
      <w:pPr>
        <w:shd w:val="clear" w:color="auto" w:fill="FFFFFF"/>
        <w:spacing w:line="276" w:lineRule="auto"/>
        <w:ind w:firstLine="709"/>
        <w:contextualSpacing/>
        <w:jc w:val="both"/>
        <w:rPr>
          <w:color w:val="000000"/>
          <w:sz w:val="25"/>
          <w:szCs w:val="25"/>
        </w:rPr>
      </w:pPr>
      <w:r>
        <w:rPr>
          <w:color w:val="000000"/>
          <w:sz w:val="25"/>
          <w:szCs w:val="25"/>
        </w:rPr>
        <w:t> «____»</w:t>
      </w:r>
      <w:r w:rsidRPr="005034B8">
        <w:rPr>
          <w:color w:val="000000"/>
          <w:sz w:val="25"/>
          <w:szCs w:val="25"/>
        </w:rPr>
        <w:t xml:space="preserve"> ___________ 20__ г.                       </w:t>
      </w:r>
      <w:r>
        <w:rPr>
          <w:color w:val="000000"/>
          <w:sz w:val="25"/>
          <w:szCs w:val="25"/>
        </w:rPr>
        <w:t>____</w:t>
      </w:r>
      <w:r w:rsidRPr="005034B8">
        <w:rPr>
          <w:color w:val="000000"/>
          <w:sz w:val="25"/>
          <w:szCs w:val="25"/>
        </w:rPr>
        <w:t>_____________ /_____________/</w:t>
      </w:r>
    </w:p>
    <w:p w:rsidR="00841EC7" w:rsidRPr="00907767" w:rsidRDefault="00841EC7" w:rsidP="00841EC7">
      <w:pPr>
        <w:shd w:val="clear" w:color="auto" w:fill="FFFFFF"/>
        <w:spacing w:line="276" w:lineRule="auto"/>
        <w:ind w:firstLine="709"/>
        <w:contextualSpacing/>
        <w:jc w:val="both"/>
        <w:rPr>
          <w:rFonts w:ascii="Verdana" w:hAnsi="Verdana"/>
          <w:color w:val="000000"/>
          <w:sz w:val="16"/>
          <w:szCs w:val="16"/>
        </w:rPr>
      </w:pPr>
      <w:r w:rsidRPr="00907767">
        <w:rPr>
          <w:color w:val="000000"/>
          <w:sz w:val="18"/>
          <w:szCs w:val="18"/>
        </w:rPr>
        <w:t xml:space="preserve">                                                                               </w:t>
      </w:r>
      <w:r>
        <w:rPr>
          <w:color w:val="000000"/>
          <w:sz w:val="18"/>
          <w:szCs w:val="18"/>
        </w:rPr>
        <w:t xml:space="preserve">                         </w:t>
      </w:r>
      <w:r w:rsidRPr="00907767">
        <w:rPr>
          <w:bCs/>
          <w:i/>
          <w:color w:val="000000"/>
          <w:sz w:val="16"/>
          <w:szCs w:val="16"/>
        </w:rPr>
        <w:t>Подпись  участника ГИА      Расшифровка подписи</w:t>
      </w:r>
    </w:p>
    <w:p w:rsidR="00841EC7" w:rsidRDefault="00841EC7" w:rsidP="00841EC7"/>
    <w:p w:rsidR="00841EC7" w:rsidRDefault="00841EC7" w:rsidP="00841EC7"/>
    <w:p w:rsidR="00841EC7" w:rsidRPr="005034B8" w:rsidRDefault="00841EC7" w:rsidP="00841EC7">
      <w:pPr>
        <w:shd w:val="clear" w:color="auto" w:fill="FFFFFF"/>
        <w:spacing w:line="276" w:lineRule="auto"/>
        <w:ind w:firstLine="709"/>
        <w:contextualSpacing/>
        <w:jc w:val="both"/>
        <w:rPr>
          <w:color w:val="000000"/>
          <w:sz w:val="25"/>
          <w:szCs w:val="25"/>
        </w:rPr>
      </w:pPr>
      <w:r>
        <w:rPr>
          <w:color w:val="000000"/>
          <w:sz w:val="25"/>
          <w:szCs w:val="25"/>
        </w:rPr>
        <w:t> «____»</w:t>
      </w:r>
      <w:r w:rsidRPr="005034B8">
        <w:rPr>
          <w:color w:val="000000"/>
          <w:sz w:val="25"/>
          <w:szCs w:val="25"/>
        </w:rPr>
        <w:t xml:space="preserve"> ___________ 20__ г.                       _____________ /_____________/</w:t>
      </w:r>
    </w:p>
    <w:p w:rsidR="00841EC7" w:rsidRPr="00907767" w:rsidRDefault="00841EC7" w:rsidP="00841EC7">
      <w:pPr>
        <w:rPr>
          <w:sz w:val="16"/>
          <w:szCs w:val="16"/>
        </w:rPr>
      </w:pPr>
      <w:r w:rsidRPr="005034B8">
        <w:rPr>
          <w:color w:val="000000"/>
          <w:sz w:val="25"/>
          <w:szCs w:val="25"/>
        </w:rPr>
        <w:t xml:space="preserve">                                                </w:t>
      </w:r>
      <w:r>
        <w:rPr>
          <w:color w:val="000000"/>
          <w:sz w:val="25"/>
          <w:szCs w:val="25"/>
        </w:rPr>
        <w:t xml:space="preserve">                  </w:t>
      </w:r>
      <w:r w:rsidRPr="00907767">
        <w:rPr>
          <w:bCs/>
          <w:i/>
          <w:color w:val="000000"/>
          <w:sz w:val="16"/>
          <w:szCs w:val="16"/>
        </w:rPr>
        <w:t>Подпись родителя (законного представител</w:t>
      </w:r>
      <w:r>
        <w:rPr>
          <w:bCs/>
          <w:i/>
          <w:color w:val="000000"/>
          <w:sz w:val="16"/>
          <w:szCs w:val="16"/>
        </w:rPr>
        <w:t>я</w:t>
      </w:r>
      <w:r w:rsidRPr="00907767">
        <w:rPr>
          <w:bCs/>
          <w:i/>
          <w:color w:val="000000"/>
          <w:sz w:val="16"/>
          <w:szCs w:val="16"/>
        </w:rPr>
        <w:t>)    Расшифровка подписи</w:t>
      </w:r>
    </w:p>
    <w:p w:rsidR="00841EC7" w:rsidRPr="005034B8" w:rsidRDefault="00841EC7" w:rsidP="00841EC7">
      <w:pPr>
        <w:shd w:val="clear" w:color="auto" w:fill="FFFFFF"/>
        <w:spacing w:line="276" w:lineRule="auto"/>
        <w:ind w:firstLine="709"/>
        <w:contextualSpacing/>
        <w:jc w:val="both"/>
        <w:rPr>
          <w:rFonts w:ascii="Verdana" w:hAnsi="Verdana"/>
          <w:color w:val="000000"/>
          <w:sz w:val="26"/>
          <w:szCs w:val="26"/>
        </w:rPr>
      </w:pPr>
    </w:p>
    <w:p w:rsidR="00841EC7" w:rsidRDefault="00841EC7" w:rsidP="00841EC7"/>
    <w:p w:rsidR="00841EC7" w:rsidRDefault="00841EC7" w:rsidP="00841EC7">
      <w:pPr>
        <w:sectPr w:rsidR="00841EC7" w:rsidSect="00BD1AA3">
          <w:pgSz w:w="11909" w:h="16834"/>
          <w:pgMar w:top="1276" w:right="1134" w:bottom="1276" w:left="1418" w:header="708" w:footer="708" w:gutter="0"/>
          <w:cols w:space="708"/>
          <w:docGrid w:linePitch="360"/>
        </w:sectPr>
      </w:pPr>
    </w:p>
    <w:p w:rsidR="00841EC7" w:rsidRPr="00AA7F95" w:rsidRDefault="00841EC7" w:rsidP="00841EC7">
      <w:pPr>
        <w:jc w:val="right"/>
      </w:pPr>
      <w:r w:rsidRPr="00AA7F95">
        <w:lastRenderedPageBreak/>
        <w:t>Приложение</w:t>
      </w:r>
      <w:r>
        <w:t xml:space="preserve"> 3</w:t>
      </w:r>
    </w:p>
    <w:p w:rsidR="00841EC7" w:rsidRPr="00CC675E" w:rsidRDefault="00841EC7" w:rsidP="00841EC7">
      <w:pPr>
        <w:jc w:val="right"/>
        <w:outlineLvl w:val="0"/>
        <w:rPr>
          <w:sz w:val="18"/>
          <w:szCs w:val="18"/>
        </w:rPr>
      </w:pPr>
      <w:r>
        <w:rPr>
          <w:sz w:val="18"/>
          <w:szCs w:val="18"/>
        </w:rPr>
        <w:t xml:space="preserve">к </w:t>
      </w:r>
      <w:r w:rsidRPr="00CC675E">
        <w:rPr>
          <w:sz w:val="18"/>
          <w:szCs w:val="18"/>
        </w:rPr>
        <w:t>П</w:t>
      </w:r>
      <w:r>
        <w:rPr>
          <w:bCs/>
          <w:iCs/>
          <w:sz w:val="18"/>
          <w:szCs w:val="18"/>
        </w:rPr>
        <w:t>оряд</w:t>
      </w:r>
      <w:r w:rsidRPr="00CC675E">
        <w:rPr>
          <w:bCs/>
          <w:iCs/>
          <w:sz w:val="18"/>
          <w:szCs w:val="18"/>
        </w:rPr>
        <w:t>к</w:t>
      </w:r>
      <w:r>
        <w:rPr>
          <w:bCs/>
          <w:iCs/>
          <w:sz w:val="18"/>
          <w:szCs w:val="18"/>
        </w:rPr>
        <w:t>у</w:t>
      </w:r>
      <w:r w:rsidRPr="00CC675E">
        <w:rPr>
          <w:bCs/>
          <w:iCs/>
          <w:sz w:val="18"/>
          <w:szCs w:val="18"/>
        </w:rPr>
        <w:t xml:space="preserve"> регистрации </w:t>
      </w:r>
      <w:r w:rsidRPr="00CC675E">
        <w:rPr>
          <w:sz w:val="18"/>
          <w:szCs w:val="18"/>
        </w:rPr>
        <w:t xml:space="preserve">заявлений на прохождение </w:t>
      </w:r>
    </w:p>
    <w:p w:rsidR="00841EC7" w:rsidRDefault="00841EC7" w:rsidP="00841EC7">
      <w:pPr>
        <w:jc w:val="right"/>
        <w:outlineLvl w:val="0"/>
        <w:rPr>
          <w:sz w:val="18"/>
          <w:szCs w:val="18"/>
        </w:rPr>
      </w:pPr>
      <w:r w:rsidRPr="00CC675E">
        <w:rPr>
          <w:sz w:val="18"/>
          <w:szCs w:val="18"/>
        </w:rPr>
        <w:t xml:space="preserve">государственной итоговой аттестации </w:t>
      </w:r>
    </w:p>
    <w:p w:rsidR="00841EC7" w:rsidRDefault="00841EC7" w:rsidP="00841EC7">
      <w:pPr>
        <w:jc w:val="right"/>
        <w:outlineLvl w:val="0"/>
        <w:rPr>
          <w:sz w:val="18"/>
          <w:szCs w:val="18"/>
        </w:rPr>
      </w:pPr>
      <w:r w:rsidRPr="00CC675E">
        <w:rPr>
          <w:sz w:val="18"/>
          <w:szCs w:val="18"/>
        </w:rPr>
        <w:t xml:space="preserve">по образовательным программам  </w:t>
      </w:r>
    </w:p>
    <w:p w:rsidR="00841EC7" w:rsidRPr="00CC675E" w:rsidRDefault="00841EC7" w:rsidP="00841EC7">
      <w:pPr>
        <w:jc w:val="right"/>
        <w:outlineLvl w:val="0"/>
        <w:rPr>
          <w:bCs/>
          <w:iCs/>
          <w:sz w:val="18"/>
          <w:szCs w:val="18"/>
        </w:rPr>
      </w:pPr>
      <w:r>
        <w:rPr>
          <w:sz w:val="18"/>
          <w:szCs w:val="18"/>
        </w:rPr>
        <w:t>основного общего образования</w:t>
      </w:r>
      <w:r w:rsidRPr="00CC675E">
        <w:rPr>
          <w:sz w:val="18"/>
          <w:szCs w:val="18"/>
        </w:rPr>
        <w:t xml:space="preserve"> </w:t>
      </w:r>
      <w:r>
        <w:rPr>
          <w:bCs/>
          <w:sz w:val="18"/>
          <w:szCs w:val="18"/>
        </w:rPr>
        <w:t>в 202</w:t>
      </w:r>
      <w:r w:rsidR="00C20837">
        <w:rPr>
          <w:bCs/>
          <w:sz w:val="18"/>
          <w:szCs w:val="18"/>
        </w:rPr>
        <w:t>1</w:t>
      </w:r>
      <w:r>
        <w:rPr>
          <w:bCs/>
          <w:sz w:val="18"/>
          <w:szCs w:val="18"/>
        </w:rPr>
        <w:t xml:space="preserve"> </w:t>
      </w:r>
      <w:r w:rsidRPr="00CC675E">
        <w:rPr>
          <w:bCs/>
          <w:sz w:val="18"/>
          <w:szCs w:val="18"/>
        </w:rPr>
        <w:t>году</w:t>
      </w:r>
    </w:p>
    <w:p w:rsidR="00841EC7" w:rsidRDefault="00841EC7" w:rsidP="00841EC7">
      <w:pPr>
        <w:jc w:val="right"/>
        <w:rPr>
          <w:bCs/>
          <w:iCs/>
        </w:rPr>
      </w:pPr>
    </w:p>
    <w:p w:rsidR="00841EC7" w:rsidRDefault="00841EC7" w:rsidP="00841EC7">
      <w:pPr>
        <w:jc w:val="right"/>
        <w:rPr>
          <w:bCs/>
          <w:iCs/>
        </w:rPr>
      </w:pPr>
    </w:p>
    <w:p w:rsidR="00841EC7" w:rsidRDefault="00841EC7" w:rsidP="00841EC7">
      <w:pPr>
        <w:jc w:val="right"/>
        <w:rPr>
          <w:bCs/>
          <w:iCs/>
        </w:rPr>
      </w:pPr>
    </w:p>
    <w:p w:rsidR="00841EC7" w:rsidRPr="00AA7F95" w:rsidRDefault="00841EC7" w:rsidP="00841EC7">
      <w:pPr>
        <w:ind w:firstLine="720"/>
        <w:jc w:val="center"/>
        <w:outlineLvl w:val="0"/>
        <w:rPr>
          <w:b/>
          <w:sz w:val="28"/>
          <w:szCs w:val="28"/>
        </w:rPr>
      </w:pPr>
      <w:r w:rsidRPr="00AA7F95">
        <w:rPr>
          <w:b/>
          <w:sz w:val="28"/>
          <w:szCs w:val="28"/>
        </w:rPr>
        <w:t xml:space="preserve">Журнал регистрации заявлений на прохождение государственной итоговой аттестации </w:t>
      </w:r>
      <w:r>
        <w:rPr>
          <w:b/>
          <w:sz w:val="28"/>
          <w:szCs w:val="28"/>
        </w:rPr>
        <w:t>по образовательным программам</w:t>
      </w:r>
      <w:r w:rsidRPr="00AA7F95">
        <w:rPr>
          <w:b/>
          <w:sz w:val="28"/>
          <w:szCs w:val="28"/>
        </w:rPr>
        <w:t xml:space="preserve"> основного общего образования  </w:t>
      </w:r>
    </w:p>
    <w:p w:rsidR="00841EC7" w:rsidRPr="00144F3A" w:rsidRDefault="00841EC7" w:rsidP="00841EC7">
      <w:pPr>
        <w:ind w:firstLine="720"/>
        <w:jc w:val="center"/>
        <w:rPr>
          <w:b/>
          <w:sz w:val="28"/>
          <w:szCs w:val="28"/>
        </w:rPr>
      </w:pPr>
      <w:r w:rsidRPr="00144F3A">
        <w:rPr>
          <w:b/>
          <w:sz w:val="28"/>
          <w:szCs w:val="28"/>
        </w:rPr>
        <w:t>в ________________________________________________________________</w:t>
      </w:r>
    </w:p>
    <w:p w:rsidR="00841EC7" w:rsidRPr="00A020C0" w:rsidRDefault="00841EC7" w:rsidP="00841EC7">
      <w:pPr>
        <w:ind w:firstLine="720"/>
        <w:jc w:val="center"/>
        <w:rPr>
          <w:i/>
          <w:sz w:val="18"/>
          <w:szCs w:val="18"/>
        </w:rPr>
      </w:pPr>
      <w:r w:rsidRPr="00A020C0">
        <w:rPr>
          <w:i/>
          <w:sz w:val="18"/>
          <w:szCs w:val="18"/>
        </w:rPr>
        <w:t xml:space="preserve">(наименование места регистрации </w:t>
      </w:r>
      <w:r>
        <w:rPr>
          <w:i/>
          <w:sz w:val="18"/>
          <w:szCs w:val="18"/>
        </w:rPr>
        <w:t>заявлений на прохождение</w:t>
      </w:r>
      <w:r w:rsidRPr="00A020C0">
        <w:rPr>
          <w:i/>
          <w:sz w:val="18"/>
          <w:szCs w:val="18"/>
        </w:rPr>
        <w:t xml:space="preserve"> </w:t>
      </w:r>
      <w:r>
        <w:rPr>
          <w:i/>
          <w:sz w:val="18"/>
          <w:szCs w:val="18"/>
        </w:rPr>
        <w:t>ГИА</w:t>
      </w:r>
      <w:r w:rsidRPr="00A020C0">
        <w:rPr>
          <w:i/>
          <w:sz w:val="18"/>
          <w:szCs w:val="18"/>
        </w:rPr>
        <w:t>)</w:t>
      </w:r>
    </w:p>
    <w:p w:rsidR="00841EC7" w:rsidRDefault="00841EC7" w:rsidP="00841EC7">
      <w:pPr>
        <w:ind w:firstLine="720"/>
        <w:jc w:val="center"/>
        <w:rPr>
          <w:sz w:val="18"/>
          <w:szCs w:val="18"/>
        </w:rPr>
      </w:pPr>
    </w:p>
    <w:p w:rsidR="00841EC7" w:rsidRDefault="00841EC7" w:rsidP="00841EC7">
      <w:pPr>
        <w:ind w:firstLine="720"/>
        <w:jc w:val="center"/>
        <w:rPr>
          <w:sz w:val="18"/>
          <w:szCs w:val="18"/>
        </w:rPr>
      </w:pPr>
    </w:p>
    <w:p w:rsidR="00841EC7" w:rsidRDefault="00841EC7" w:rsidP="00841EC7">
      <w:pPr>
        <w:ind w:firstLine="720"/>
        <w:jc w:val="center"/>
        <w:rPr>
          <w:sz w:val="18"/>
          <w:szCs w:val="18"/>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2835"/>
        <w:gridCol w:w="2126"/>
        <w:gridCol w:w="1843"/>
        <w:gridCol w:w="2126"/>
        <w:gridCol w:w="2126"/>
        <w:gridCol w:w="2126"/>
      </w:tblGrid>
      <w:tr w:rsidR="00841EC7" w:rsidRPr="00A020C0" w:rsidTr="00BD1AA3">
        <w:tc>
          <w:tcPr>
            <w:tcW w:w="709" w:type="dxa"/>
            <w:vMerge w:val="restart"/>
          </w:tcPr>
          <w:p w:rsidR="00841EC7" w:rsidRPr="00A020C0" w:rsidRDefault="00841EC7" w:rsidP="00BD1AA3">
            <w:pPr>
              <w:jc w:val="center"/>
              <w:rPr>
                <w:b/>
              </w:rPr>
            </w:pPr>
            <w:r w:rsidRPr="00A020C0">
              <w:rPr>
                <w:b/>
              </w:rPr>
              <w:t xml:space="preserve">№ </w:t>
            </w:r>
          </w:p>
        </w:tc>
        <w:tc>
          <w:tcPr>
            <w:tcW w:w="1560" w:type="dxa"/>
            <w:vMerge w:val="restart"/>
          </w:tcPr>
          <w:p w:rsidR="00841EC7" w:rsidRPr="00A020C0" w:rsidRDefault="00841EC7" w:rsidP="00BD1AA3">
            <w:pPr>
              <w:jc w:val="center"/>
              <w:rPr>
                <w:b/>
              </w:rPr>
            </w:pPr>
            <w:r w:rsidRPr="00A020C0">
              <w:rPr>
                <w:b/>
              </w:rPr>
              <w:t>Дата регистрации</w:t>
            </w:r>
          </w:p>
        </w:tc>
        <w:tc>
          <w:tcPr>
            <w:tcW w:w="2835" w:type="dxa"/>
            <w:vMerge w:val="restart"/>
          </w:tcPr>
          <w:p w:rsidR="00841EC7" w:rsidRPr="00A020C0" w:rsidRDefault="00841EC7" w:rsidP="00BD1AA3">
            <w:pPr>
              <w:jc w:val="center"/>
              <w:rPr>
                <w:b/>
              </w:rPr>
            </w:pPr>
            <w:r w:rsidRPr="00A020C0">
              <w:rPr>
                <w:b/>
              </w:rPr>
              <w:t xml:space="preserve">ФИО участника </w:t>
            </w:r>
            <w:r>
              <w:rPr>
                <w:b/>
              </w:rPr>
              <w:t>ГИА-9</w:t>
            </w:r>
          </w:p>
        </w:tc>
        <w:tc>
          <w:tcPr>
            <w:tcW w:w="2126" w:type="dxa"/>
            <w:vMerge w:val="restart"/>
          </w:tcPr>
          <w:p w:rsidR="00841EC7" w:rsidRPr="00A020C0" w:rsidRDefault="00841EC7" w:rsidP="00BD1AA3">
            <w:pPr>
              <w:jc w:val="center"/>
              <w:rPr>
                <w:b/>
              </w:rPr>
            </w:pPr>
            <w:r w:rsidRPr="00A020C0">
              <w:rPr>
                <w:b/>
              </w:rPr>
              <w:t>Место прописки (регистрации)</w:t>
            </w:r>
          </w:p>
        </w:tc>
        <w:tc>
          <w:tcPr>
            <w:tcW w:w="3969" w:type="dxa"/>
            <w:gridSpan w:val="2"/>
          </w:tcPr>
          <w:p w:rsidR="00841EC7" w:rsidRPr="00A020C0" w:rsidRDefault="00841EC7" w:rsidP="00BD1AA3">
            <w:pPr>
              <w:jc w:val="center"/>
              <w:rPr>
                <w:b/>
              </w:rPr>
            </w:pPr>
            <w:r w:rsidRPr="00A020C0">
              <w:rPr>
                <w:b/>
              </w:rPr>
              <w:t>Данные паспорта</w:t>
            </w:r>
          </w:p>
        </w:tc>
        <w:tc>
          <w:tcPr>
            <w:tcW w:w="2126" w:type="dxa"/>
            <w:vMerge w:val="restart"/>
          </w:tcPr>
          <w:p w:rsidR="00841EC7" w:rsidRPr="00A020C0" w:rsidRDefault="00841EC7" w:rsidP="00BD1AA3">
            <w:pPr>
              <w:jc w:val="center"/>
              <w:rPr>
                <w:b/>
              </w:rPr>
            </w:pPr>
            <w:r w:rsidRPr="00A020C0">
              <w:rPr>
                <w:b/>
              </w:rPr>
              <w:t>Перечень предметов</w:t>
            </w:r>
            <w:r>
              <w:rPr>
                <w:b/>
              </w:rPr>
              <w:t xml:space="preserve"> для прохождения ГИА-9</w:t>
            </w:r>
          </w:p>
        </w:tc>
        <w:tc>
          <w:tcPr>
            <w:tcW w:w="2126" w:type="dxa"/>
            <w:vMerge w:val="restart"/>
          </w:tcPr>
          <w:p w:rsidR="00841EC7" w:rsidRDefault="00841EC7" w:rsidP="00BD1AA3">
            <w:pPr>
              <w:jc w:val="center"/>
              <w:rPr>
                <w:b/>
              </w:rPr>
            </w:pPr>
            <w:r>
              <w:rPr>
                <w:b/>
              </w:rPr>
              <w:t xml:space="preserve">Сроки прохождения ГИА-9 </w:t>
            </w:r>
          </w:p>
          <w:p w:rsidR="00841EC7" w:rsidRPr="00A020C0" w:rsidRDefault="00841EC7" w:rsidP="00BD1AA3">
            <w:pPr>
              <w:jc w:val="center"/>
              <w:rPr>
                <w:b/>
              </w:rPr>
            </w:pPr>
            <w:r>
              <w:rPr>
                <w:b/>
              </w:rPr>
              <w:t>(досрочный, основной, дополнительный)</w:t>
            </w:r>
          </w:p>
        </w:tc>
      </w:tr>
      <w:tr w:rsidR="00841EC7" w:rsidRPr="00A020C0" w:rsidTr="00BD1AA3">
        <w:tc>
          <w:tcPr>
            <w:tcW w:w="709" w:type="dxa"/>
            <w:vMerge/>
          </w:tcPr>
          <w:p w:rsidR="00841EC7" w:rsidRPr="00A020C0" w:rsidRDefault="00841EC7" w:rsidP="00BD1AA3"/>
        </w:tc>
        <w:tc>
          <w:tcPr>
            <w:tcW w:w="1560" w:type="dxa"/>
            <w:vMerge/>
          </w:tcPr>
          <w:p w:rsidR="00841EC7" w:rsidRPr="00A020C0" w:rsidRDefault="00841EC7" w:rsidP="00BD1AA3"/>
        </w:tc>
        <w:tc>
          <w:tcPr>
            <w:tcW w:w="2835" w:type="dxa"/>
            <w:vMerge/>
          </w:tcPr>
          <w:p w:rsidR="00841EC7" w:rsidRPr="00A020C0" w:rsidRDefault="00841EC7" w:rsidP="00BD1AA3"/>
        </w:tc>
        <w:tc>
          <w:tcPr>
            <w:tcW w:w="2126" w:type="dxa"/>
            <w:vMerge/>
          </w:tcPr>
          <w:p w:rsidR="00841EC7" w:rsidRPr="00A020C0" w:rsidRDefault="00841EC7" w:rsidP="00BD1AA3"/>
        </w:tc>
        <w:tc>
          <w:tcPr>
            <w:tcW w:w="1843" w:type="dxa"/>
          </w:tcPr>
          <w:p w:rsidR="00841EC7" w:rsidRPr="00A020C0" w:rsidRDefault="00841EC7" w:rsidP="00BD1AA3">
            <w:pPr>
              <w:jc w:val="center"/>
              <w:rPr>
                <w:b/>
              </w:rPr>
            </w:pPr>
            <w:r w:rsidRPr="00A020C0">
              <w:rPr>
                <w:b/>
              </w:rPr>
              <w:t>серия, номер</w:t>
            </w:r>
          </w:p>
        </w:tc>
        <w:tc>
          <w:tcPr>
            <w:tcW w:w="2126" w:type="dxa"/>
          </w:tcPr>
          <w:p w:rsidR="00841EC7" w:rsidRPr="00A020C0" w:rsidRDefault="00841EC7" w:rsidP="00BD1AA3">
            <w:pPr>
              <w:jc w:val="center"/>
              <w:rPr>
                <w:b/>
              </w:rPr>
            </w:pPr>
            <w:r w:rsidRPr="00A020C0">
              <w:rPr>
                <w:b/>
              </w:rPr>
              <w:t>кем и когда выдан</w:t>
            </w:r>
          </w:p>
        </w:tc>
        <w:tc>
          <w:tcPr>
            <w:tcW w:w="2126" w:type="dxa"/>
            <w:vMerge/>
          </w:tcPr>
          <w:p w:rsidR="00841EC7" w:rsidRPr="00A020C0" w:rsidRDefault="00841EC7" w:rsidP="00BD1AA3"/>
        </w:tc>
        <w:tc>
          <w:tcPr>
            <w:tcW w:w="2126" w:type="dxa"/>
            <w:vMerge/>
          </w:tcPr>
          <w:p w:rsidR="00841EC7" w:rsidRPr="00A020C0" w:rsidRDefault="00841EC7" w:rsidP="00BD1AA3"/>
        </w:tc>
      </w:tr>
      <w:tr w:rsidR="00841EC7" w:rsidRPr="00A020C0" w:rsidTr="00BD1AA3">
        <w:tc>
          <w:tcPr>
            <w:tcW w:w="709" w:type="dxa"/>
          </w:tcPr>
          <w:p w:rsidR="00841EC7" w:rsidRPr="00A020C0" w:rsidRDefault="00841EC7" w:rsidP="00BD1AA3">
            <w:pPr>
              <w:jc w:val="center"/>
            </w:pPr>
            <w:r w:rsidRPr="00A020C0">
              <w:t>1</w:t>
            </w:r>
          </w:p>
        </w:tc>
        <w:tc>
          <w:tcPr>
            <w:tcW w:w="1560" w:type="dxa"/>
          </w:tcPr>
          <w:p w:rsidR="00841EC7" w:rsidRPr="00A020C0" w:rsidRDefault="00841EC7" w:rsidP="00BD1AA3">
            <w:pPr>
              <w:jc w:val="center"/>
            </w:pPr>
            <w:r w:rsidRPr="00A020C0">
              <w:t>2</w:t>
            </w:r>
          </w:p>
        </w:tc>
        <w:tc>
          <w:tcPr>
            <w:tcW w:w="2835" w:type="dxa"/>
          </w:tcPr>
          <w:p w:rsidR="00841EC7" w:rsidRPr="00A020C0" w:rsidRDefault="00841EC7" w:rsidP="00BD1AA3">
            <w:pPr>
              <w:jc w:val="center"/>
            </w:pPr>
            <w:r w:rsidRPr="00A020C0">
              <w:t>3</w:t>
            </w:r>
          </w:p>
        </w:tc>
        <w:tc>
          <w:tcPr>
            <w:tcW w:w="2126" w:type="dxa"/>
          </w:tcPr>
          <w:p w:rsidR="00841EC7" w:rsidRPr="00A020C0" w:rsidRDefault="00841EC7" w:rsidP="00BD1AA3">
            <w:pPr>
              <w:jc w:val="center"/>
            </w:pPr>
            <w:r w:rsidRPr="00A020C0">
              <w:t>4</w:t>
            </w:r>
          </w:p>
        </w:tc>
        <w:tc>
          <w:tcPr>
            <w:tcW w:w="1843" w:type="dxa"/>
          </w:tcPr>
          <w:p w:rsidR="00841EC7" w:rsidRPr="00A020C0" w:rsidRDefault="00841EC7" w:rsidP="00BD1AA3">
            <w:pPr>
              <w:jc w:val="center"/>
            </w:pPr>
            <w:r w:rsidRPr="00A020C0">
              <w:t>5</w:t>
            </w:r>
          </w:p>
        </w:tc>
        <w:tc>
          <w:tcPr>
            <w:tcW w:w="2126" w:type="dxa"/>
          </w:tcPr>
          <w:p w:rsidR="00841EC7" w:rsidRPr="00A020C0" w:rsidRDefault="00841EC7" w:rsidP="00BD1AA3">
            <w:pPr>
              <w:jc w:val="center"/>
            </w:pPr>
            <w:r w:rsidRPr="00A020C0">
              <w:t>6</w:t>
            </w:r>
          </w:p>
        </w:tc>
        <w:tc>
          <w:tcPr>
            <w:tcW w:w="2126" w:type="dxa"/>
          </w:tcPr>
          <w:p w:rsidR="00841EC7" w:rsidRPr="00A020C0" w:rsidRDefault="00841EC7" w:rsidP="00BD1AA3">
            <w:pPr>
              <w:jc w:val="center"/>
            </w:pPr>
            <w:r w:rsidRPr="00A020C0">
              <w:t>8</w:t>
            </w:r>
          </w:p>
        </w:tc>
        <w:tc>
          <w:tcPr>
            <w:tcW w:w="2126" w:type="dxa"/>
          </w:tcPr>
          <w:p w:rsidR="00841EC7" w:rsidRPr="00A020C0" w:rsidRDefault="00841EC7" w:rsidP="00BD1AA3">
            <w:pPr>
              <w:jc w:val="center"/>
            </w:pPr>
          </w:p>
        </w:tc>
      </w:tr>
      <w:tr w:rsidR="00841EC7" w:rsidRPr="00A020C0" w:rsidTr="00BD1AA3">
        <w:tc>
          <w:tcPr>
            <w:tcW w:w="709" w:type="dxa"/>
          </w:tcPr>
          <w:p w:rsidR="00841EC7" w:rsidRPr="00A020C0" w:rsidRDefault="00841EC7" w:rsidP="00BD1AA3"/>
        </w:tc>
        <w:tc>
          <w:tcPr>
            <w:tcW w:w="1560" w:type="dxa"/>
          </w:tcPr>
          <w:p w:rsidR="00841EC7" w:rsidRPr="00A020C0" w:rsidRDefault="00841EC7" w:rsidP="00BD1AA3"/>
        </w:tc>
        <w:tc>
          <w:tcPr>
            <w:tcW w:w="2835" w:type="dxa"/>
          </w:tcPr>
          <w:p w:rsidR="00841EC7" w:rsidRPr="00A020C0" w:rsidRDefault="00841EC7" w:rsidP="00BD1AA3"/>
        </w:tc>
        <w:tc>
          <w:tcPr>
            <w:tcW w:w="2126" w:type="dxa"/>
          </w:tcPr>
          <w:p w:rsidR="00841EC7" w:rsidRPr="00A020C0" w:rsidRDefault="00841EC7" w:rsidP="00BD1AA3"/>
        </w:tc>
        <w:tc>
          <w:tcPr>
            <w:tcW w:w="1843"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r>
      <w:tr w:rsidR="00841EC7" w:rsidRPr="00A020C0" w:rsidTr="00BD1AA3">
        <w:tc>
          <w:tcPr>
            <w:tcW w:w="709" w:type="dxa"/>
          </w:tcPr>
          <w:p w:rsidR="00841EC7" w:rsidRPr="00A020C0" w:rsidRDefault="00841EC7" w:rsidP="00BD1AA3"/>
        </w:tc>
        <w:tc>
          <w:tcPr>
            <w:tcW w:w="1560" w:type="dxa"/>
          </w:tcPr>
          <w:p w:rsidR="00841EC7" w:rsidRPr="00A020C0" w:rsidRDefault="00841EC7" w:rsidP="00BD1AA3"/>
        </w:tc>
        <w:tc>
          <w:tcPr>
            <w:tcW w:w="2835" w:type="dxa"/>
          </w:tcPr>
          <w:p w:rsidR="00841EC7" w:rsidRPr="00A020C0" w:rsidRDefault="00841EC7" w:rsidP="00BD1AA3"/>
        </w:tc>
        <w:tc>
          <w:tcPr>
            <w:tcW w:w="2126" w:type="dxa"/>
          </w:tcPr>
          <w:p w:rsidR="00841EC7" w:rsidRPr="00A020C0" w:rsidRDefault="00841EC7" w:rsidP="00BD1AA3"/>
        </w:tc>
        <w:tc>
          <w:tcPr>
            <w:tcW w:w="1843"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r>
      <w:tr w:rsidR="00841EC7" w:rsidRPr="00A020C0" w:rsidTr="00BD1AA3">
        <w:tc>
          <w:tcPr>
            <w:tcW w:w="709" w:type="dxa"/>
          </w:tcPr>
          <w:p w:rsidR="00841EC7" w:rsidRPr="00A020C0" w:rsidRDefault="00841EC7" w:rsidP="00BD1AA3"/>
        </w:tc>
        <w:tc>
          <w:tcPr>
            <w:tcW w:w="1560" w:type="dxa"/>
          </w:tcPr>
          <w:p w:rsidR="00841EC7" w:rsidRPr="00A020C0" w:rsidRDefault="00841EC7" w:rsidP="00BD1AA3"/>
        </w:tc>
        <w:tc>
          <w:tcPr>
            <w:tcW w:w="2835" w:type="dxa"/>
          </w:tcPr>
          <w:p w:rsidR="00841EC7" w:rsidRPr="00A020C0" w:rsidRDefault="00841EC7" w:rsidP="00BD1AA3"/>
        </w:tc>
        <w:tc>
          <w:tcPr>
            <w:tcW w:w="2126" w:type="dxa"/>
          </w:tcPr>
          <w:p w:rsidR="00841EC7" w:rsidRPr="00A020C0" w:rsidRDefault="00841EC7" w:rsidP="00BD1AA3"/>
        </w:tc>
        <w:tc>
          <w:tcPr>
            <w:tcW w:w="1843"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r>
      <w:tr w:rsidR="00841EC7" w:rsidRPr="00A020C0" w:rsidTr="00BD1AA3">
        <w:tc>
          <w:tcPr>
            <w:tcW w:w="709" w:type="dxa"/>
          </w:tcPr>
          <w:p w:rsidR="00841EC7" w:rsidRPr="00A020C0" w:rsidRDefault="00841EC7" w:rsidP="00BD1AA3"/>
        </w:tc>
        <w:tc>
          <w:tcPr>
            <w:tcW w:w="1560" w:type="dxa"/>
          </w:tcPr>
          <w:p w:rsidR="00841EC7" w:rsidRPr="00A020C0" w:rsidRDefault="00841EC7" w:rsidP="00BD1AA3"/>
        </w:tc>
        <w:tc>
          <w:tcPr>
            <w:tcW w:w="2835" w:type="dxa"/>
          </w:tcPr>
          <w:p w:rsidR="00841EC7" w:rsidRPr="00A020C0" w:rsidRDefault="00841EC7" w:rsidP="00BD1AA3"/>
        </w:tc>
        <w:tc>
          <w:tcPr>
            <w:tcW w:w="2126" w:type="dxa"/>
          </w:tcPr>
          <w:p w:rsidR="00841EC7" w:rsidRPr="00A020C0" w:rsidRDefault="00841EC7" w:rsidP="00BD1AA3"/>
        </w:tc>
        <w:tc>
          <w:tcPr>
            <w:tcW w:w="1843"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c>
          <w:tcPr>
            <w:tcW w:w="2126" w:type="dxa"/>
          </w:tcPr>
          <w:p w:rsidR="00841EC7" w:rsidRPr="00A020C0" w:rsidRDefault="00841EC7" w:rsidP="00BD1AA3"/>
        </w:tc>
      </w:tr>
    </w:tbl>
    <w:p w:rsidR="00841EC7" w:rsidRPr="003A7E0C" w:rsidRDefault="00841EC7" w:rsidP="00841EC7">
      <w:pPr>
        <w:sectPr w:rsidR="00841EC7" w:rsidRPr="003A7E0C" w:rsidSect="00BD1AA3">
          <w:pgSz w:w="16834" w:h="11909" w:orient="landscape"/>
          <w:pgMar w:top="1418" w:right="1559" w:bottom="1134" w:left="1276" w:header="720" w:footer="720" w:gutter="0"/>
          <w:pgNumType w:start="10"/>
          <w:cols w:space="720"/>
          <w:docGrid w:linePitch="326"/>
        </w:sectPr>
      </w:pPr>
    </w:p>
    <w:p w:rsidR="00BC224D" w:rsidRPr="00AA7F95" w:rsidRDefault="00BC224D" w:rsidP="00BC224D">
      <w:pPr>
        <w:jc w:val="right"/>
      </w:pPr>
      <w:r w:rsidRPr="00AA7F95">
        <w:lastRenderedPageBreak/>
        <w:t>Приложение</w:t>
      </w:r>
      <w:r w:rsidR="00C16037">
        <w:t xml:space="preserve"> 4</w:t>
      </w:r>
    </w:p>
    <w:p w:rsidR="00BC224D" w:rsidRPr="00CC675E" w:rsidRDefault="00BC224D" w:rsidP="00BC224D">
      <w:pPr>
        <w:jc w:val="right"/>
        <w:outlineLvl w:val="0"/>
        <w:rPr>
          <w:sz w:val="18"/>
          <w:szCs w:val="18"/>
        </w:rPr>
      </w:pPr>
      <w:r>
        <w:rPr>
          <w:sz w:val="18"/>
          <w:szCs w:val="18"/>
        </w:rPr>
        <w:t xml:space="preserve">к </w:t>
      </w:r>
      <w:r w:rsidRPr="00CC675E">
        <w:rPr>
          <w:sz w:val="18"/>
          <w:szCs w:val="18"/>
        </w:rPr>
        <w:t>П</w:t>
      </w:r>
      <w:r>
        <w:rPr>
          <w:bCs/>
          <w:iCs/>
          <w:sz w:val="18"/>
          <w:szCs w:val="18"/>
        </w:rPr>
        <w:t>оряд</w:t>
      </w:r>
      <w:r w:rsidRPr="00CC675E">
        <w:rPr>
          <w:bCs/>
          <w:iCs/>
          <w:sz w:val="18"/>
          <w:szCs w:val="18"/>
        </w:rPr>
        <w:t>к</w:t>
      </w:r>
      <w:r>
        <w:rPr>
          <w:bCs/>
          <w:iCs/>
          <w:sz w:val="18"/>
          <w:szCs w:val="18"/>
        </w:rPr>
        <w:t>у</w:t>
      </w:r>
      <w:r w:rsidRPr="00CC675E">
        <w:rPr>
          <w:bCs/>
          <w:iCs/>
          <w:sz w:val="18"/>
          <w:szCs w:val="18"/>
        </w:rPr>
        <w:t xml:space="preserve"> регистрации </w:t>
      </w:r>
      <w:r w:rsidR="001F6A02">
        <w:rPr>
          <w:sz w:val="18"/>
          <w:szCs w:val="18"/>
        </w:rPr>
        <w:t>заявлений на прохождение</w:t>
      </w:r>
    </w:p>
    <w:p w:rsidR="00BC224D" w:rsidRDefault="00BC224D" w:rsidP="00BC224D">
      <w:pPr>
        <w:jc w:val="right"/>
        <w:outlineLvl w:val="0"/>
        <w:rPr>
          <w:sz w:val="18"/>
          <w:szCs w:val="18"/>
        </w:rPr>
      </w:pPr>
      <w:r w:rsidRPr="00CC675E">
        <w:rPr>
          <w:sz w:val="18"/>
          <w:szCs w:val="18"/>
        </w:rPr>
        <w:t>госу</w:t>
      </w:r>
      <w:r w:rsidR="001F6A02">
        <w:rPr>
          <w:sz w:val="18"/>
          <w:szCs w:val="18"/>
        </w:rPr>
        <w:t>дарственной итоговой аттестации</w:t>
      </w:r>
    </w:p>
    <w:p w:rsidR="00BC224D" w:rsidRDefault="00BC224D" w:rsidP="00BC224D">
      <w:pPr>
        <w:jc w:val="right"/>
        <w:outlineLvl w:val="0"/>
        <w:rPr>
          <w:sz w:val="18"/>
          <w:szCs w:val="18"/>
        </w:rPr>
      </w:pPr>
      <w:r w:rsidRPr="00CC675E">
        <w:rPr>
          <w:sz w:val="18"/>
          <w:szCs w:val="18"/>
        </w:rPr>
        <w:t>по образо</w:t>
      </w:r>
      <w:r w:rsidR="001F6A02">
        <w:rPr>
          <w:sz w:val="18"/>
          <w:szCs w:val="18"/>
        </w:rPr>
        <w:t xml:space="preserve">вательным программам </w:t>
      </w:r>
    </w:p>
    <w:p w:rsidR="00BC224D" w:rsidRDefault="00BC224D" w:rsidP="00BC224D">
      <w:pPr>
        <w:jc w:val="right"/>
        <w:outlineLvl w:val="0"/>
        <w:rPr>
          <w:bCs/>
          <w:sz w:val="18"/>
          <w:szCs w:val="18"/>
        </w:rPr>
      </w:pPr>
      <w:r>
        <w:rPr>
          <w:sz w:val="18"/>
          <w:szCs w:val="18"/>
        </w:rPr>
        <w:t>основного общего образования</w:t>
      </w:r>
      <w:r w:rsidRPr="00CC675E">
        <w:rPr>
          <w:sz w:val="18"/>
          <w:szCs w:val="18"/>
        </w:rPr>
        <w:t xml:space="preserve"> </w:t>
      </w:r>
      <w:r>
        <w:rPr>
          <w:bCs/>
          <w:sz w:val="18"/>
          <w:szCs w:val="18"/>
        </w:rPr>
        <w:t xml:space="preserve">в 2021 </w:t>
      </w:r>
      <w:r w:rsidRPr="00CC675E">
        <w:rPr>
          <w:bCs/>
          <w:sz w:val="18"/>
          <w:szCs w:val="18"/>
        </w:rPr>
        <w:t>году</w:t>
      </w:r>
    </w:p>
    <w:p w:rsidR="001F6A02" w:rsidRDefault="001F6A02" w:rsidP="001F6A02">
      <w:pPr>
        <w:ind w:firstLine="709"/>
        <w:jc w:val="both"/>
        <w:rPr>
          <w:b/>
          <w:sz w:val="26"/>
          <w:szCs w:val="26"/>
        </w:rPr>
      </w:pPr>
    </w:p>
    <w:p w:rsidR="001F6A02" w:rsidRDefault="001F6A02" w:rsidP="00C16037">
      <w:pPr>
        <w:jc w:val="center"/>
        <w:rPr>
          <w:b/>
          <w:sz w:val="26"/>
          <w:szCs w:val="26"/>
        </w:rPr>
      </w:pPr>
      <w:r>
        <w:rPr>
          <w:b/>
          <w:sz w:val="26"/>
          <w:szCs w:val="26"/>
        </w:rPr>
        <w:t>ПАМЯТКА</w:t>
      </w:r>
    </w:p>
    <w:p w:rsidR="001F6A02" w:rsidRPr="004A3547" w:rsidRDefault="001F6A02" w:rsidP="001F6A02">
      <w:pPr>
        <w:ind w:firstLine="709"/>
        <w:jc w:val="center"/>
        <w:rPr>
          <w:b/>
          <w:sz w:val="28"/>
          <w:szCs w:val="28"/>
        </w:rPr>
      </w:pPr>
      <w:r w:rsidRPr="004A3547">
        <w:rPr>
          <w:b/>
          <w:sz w:val="28"/>
          <w:szCs w:val="28"/>
        </w:rPr>
        <w:t xml:space="preserve">Правила проведения </w:t>
      </w:r>
      <w:r w:rsidR="004A3547" w:rsidRPr="004A3547">
        <w:rPr>
          <w:b/>
          <w:sz w:val="28"/>
          <w:szCs w:val="28"/>
        </w:rPr>
        <w:t>государственной итоговой аттестации по</w:t>
      </w:r>
      <w:r w:rsidR="004A3547">
        <w:rPr>
          <w:b/>
          <w:sz w:val="28"/>
          <w:szCs w:val="28"/>
        </w:rPr>
        <w:t xml:space="preserve"> </w:t>
      </w:r>
      <w:r w:rsidR="004A3547" w:rsidRPr="004A3547">
        <w:rPr>
          <w:b/>
          <w:sz w:val="28"/>
          <w:szCs w:val="28"/>
        </w:rPr>
        <w:t xml:space="preserve">образовательным программам основного общего образования </w:t>
      </w:r>
      <w:r w:rsidR="004A3547">
        <w:rPr>
          <w:b/>
          <w:sz w:val="28"/>
          <w:szCs w:val="28"/>
        </w:rPr>
        <w:br/>
      </w:r>
      <w:r w:rsidR="004A3547" w:rsidRPr="004A3547">
        <w:rPr>
          <w:b/>
          <w:sz w:val="28"/>
          <w:szCs w:val="28"/>
        </w:rPr>
        <w:t xml:space="preserve">(далее - </w:t>
      </w:r>
      <w:r w:rsidRPr="004A3547">
        <w:rPr>
          <w:b/>
          <w:sz w:val="28"/>
          <w:szCs w:val="28"/>
        </w:rPr>
        <w:t>ГИА-9</w:t>
      </w:r>
      <w:r w:rsidR="004A3547" w:rsidRPr="004A3547">
        <w:rPr>
          <w:b/>
          <w:sz w:val="28"/>
          <w:szCs w:val="28"/>
        </w:rPr>
        <w:t>)</w:t>
      </w:r>
      <w:r w:rsidRPr="004A3547">
        <w:rPr>
          <w:b/>
          <w:sz w:val="28"/>
          <w:szCs w:val="28"/>
        </w:rPr>
        <w:t xml:space="preserve"> в 2021 году </w:t>
      </w:r>
    </w:p>
    <w:p w:rsidR="001F6A02" w:rsidRPr="001F6A02" w:rsidRDefault="001F6A02" w:rsidP="001F6A02">
      <w:pPr>
        <w:ind w:firstLine="709"/>
        <w:jc w:val="center"/>
        <w:rPr>
          <w:sz w:val="28"/>
          <w:szCs w:val="28"/>
        </w:rPr>
      </w:pPr>
      <w:r w:rsidRPr="00C16037">
        <w:rPr>
          <w:sz w:val="28"/>
          <w:szCs w:val="28"/>
        </w:rPr>
        <w:t>(для ознакомления участников ГИА-9, их родителей (законных представителей) под подпись).</w:t>
      </w:r>
    </w:p>
    <w:p w:rsidR="001F6A02" w:rsidRDefault="001F6A02" w:rsidP="001F6A02">
      <w:pPr>
        <w:ind w:firstLine="709"/>
        <w:jc w:val="both"/>
        <w:rPr>
          <w:b/>
          <w:sz w:val="26"/>
          <w:szCs w:val="26"/>
        </w:rPr>
      </w:pPr>
    </w:p>
    <w:p w:rsidR="001F6A02" w:rsidRPr="001F6A02" w:rsidRDefault="001F6A02" w:rsidP="004A3547">
      <w:pPr>
        <w:jc w:val="center"/>
        <w:rPr>
          <w:b/>
          <w:sz w:val="28"/>
          <w:szCs w:val="28"/>
        </w:rPr>
      </w:pPr>
      <w:r w:rsidRPr="001F6A02">
        <w:rPr>
          <w:b/>
          <w:sz w:val="28"/>
          <w:szCs w:val="28"/>
        </w:rPr>
        <w:t>Общая информация о порядке проведении ГИА</w:t>
      </w:r>
      <w:r w:rsidR="00C615C7">
        <w:rPr>
          <w:b/>
          <w:sz w:val="28"/>
          <w:szCs w:val="28"/>
        </w:rPr>
        <w:t>-9</w:t>
      </w:r>
    </w:p>
    <w:p w:rsidR="004A3547" w:rsidRPr="004A3547" w:rsidRDefault="001F6A02" w:rsidP="004A3547">
      <w:pPr>
        <w:autoSpaceDE w:val="0"/>
        <w:autoSpaceDN w:val="0"/>
        <w:adjustRightInd w:val="0"/>
        <w:ind w:firstLine="567"/>
        <w:contextualSpacing/>
        <w:jc w:val="both"/>
        <w:rPr>
          <w:sz w:val="28"/>
          <w:szCs w:val="28"/>
        </w:rPr>
      </w:pPr>
      <w:r w:rsidRPr="001F6A02">
        <w:rPr>
          <w:sz w:val="28"/>
          <w:szCs w:val="28"/>
        </w:rPr>
        <w:t xml:space="preserve">1. </w:t>
      </w:r>
      <w:r w:rsidR="004A3547">
        <w:rPr>
          <w:sz w:val="28"/>
          <w:szCs w:val="28"/>
        </w:rPr>
        <w:t xml:space="preserve">Порядок проведения ГИА-9 регламентирован </w:t>
      </w:r>
      <w:r w:rsidR="004A3547" w:rsidRPr="004A3547">
        <w:rPr>
          <w:sz w:val="28"/>
          <w:szCs w:val="28"/>
        </w:rPr>
        <w:t>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004A3547">
        <w:rPr>
          <w:sz w:val="28"/>
          <w:szCs w:val="28"/>
        </w:rPr>
        <w:t xml:space="preserve"> (далее – Порядок проведения ГИА-9)</w:t>
      </w:r>
      <w:r w:rsidR="004A3547" w:rsidRPr="004A3547">
        <w:rPr>
          <w:sz w:val="28"/>
          <w:szCs w:val="28"/>
        </w:rPr>
        <w:t>.</w:t>
      </w:r>
    </w:p>
    <w:p w:rsidR="001F6A02" w:rsidRPr="001F6A02" w:rsidRDefault="004A3547" w:rsidP="001F6A02">
      <w:pPr>
        <w:ind w:firstLine="709"/>
        <w:jc w:val="both"/>
        <w:rPr>
          <w:sz w:val="28"/>
          <w:szCs w:val="28"/>
        </w:rPr>
      </w:pPr>
      <w:r>
        <w:rPr>
          <w:sz w:val="28"/>
          <w:szCs w:val="28"/>
        </w:rPr>
        <w:t xml:space="preserve">2. </w:t>
      </w:r>
      <w:r w:rsidR="001F6A02" w:rsidRPr="001F6A02">
        <w:rPr>
          <w:sz w:val="28"/>
          <w:szCs w:val="28"/>
        </w:rPr>
        <w:t>В целях обеспечения безопасности, порядка и</w:t>
      </w:r>
      <w:r>
        <w:rPr>
          <w:sz w:val="28"/>
          <w:szCs w:val="28"/>
        </w:rPr>
        <w:t xml:space="preserve"> </w:t>
      </w:r>
      <w:r w:rsidR="001F6A02" w:rsidRPr="001F6A02">
        <w:rPr>
          <w:sz w:val="28"/>
          <w:szCs w:val="28"/>
        </w:rPr>
        <w:t xml:space="preserve">предотвращения фактов нарушения </w:t>
      </w:r>
      <w:r w:rsidR="00C615C7">
        <w:rPr>
          <w:sz w:val="28"/>
          <w:szCs w:val="28"/>
        </w:rPr>
        <w:t>П</w:t>
      </w:r>
      <w:r w:rsidR="001F6A02" w:rsidRPr="001F6A02">
        <w:rPr>
          <w:sz w:val="28"/>
          <w:szCs w:val="28"/>
        </w:rPr>
        <w:t>орядка проведения ГИА</w:t>
      </w:r>
      <w:r w:rsidR="00C615C7">
        <w:rPr>
          <w:sz w:val="28"/>
          <w:szCs w:val="28"/>
        </w:rPr>
        <w:t>-9</w:t>
      </w:r>
      <w:r w:rsidR="001F6A02" w:rsidRPr="001F6A02">
        <w:rPr>
          <w:sz w:val="28"/>
          <w:szCs w:val="28"/>
        </w:rPr>
        <w:t xml:space="preserve"> пункты проведения экзаменов (</w:t>
      </w:r>
      <w:r w:rsidR="00C16037">
        <w:rPr>
          <w:sz w:val="28"/>
          <w:szCs w:val="28"/>
        </w:rPr>
        <w:t xml:space="preserve">далее </w:t>
      </w:r>
      <w:r w:rsidR="002F0E5A">
        <w:rPr>
          <w:sz w:val="28"/>
          <w:szCs w:val="28"/>
        </w:rPr>
        <w:t>–</w:t>
      </w:r>
      <w:r w:rsidR="00C16037">
        <w:rPr>
          <w:sz w:val="28"/>
          <w:szCs w:val="28"/>
        </w:rPr>
        <w:t xml:space="preserve"> </w:t>
      </w:r>
      <w:r w:rsidR="001F6A02" w:rsidRPr="001F6A02">
        <w:rPr>
          <w:sz w:val="28"/>
          <w:szCs w:val="28"/>
        </w:rPr>
        <w:t>ППЭ)</w:t>
      </w:r>
      <w:r w:rsidR="00C16037">
        <w:rPr>
          <w:sz w:val="28"/>
          <w:szCs w:val="28"/>
        </w:rPr>
        <w:t xml:space="preserve"> </w:t>
      </w:r>
      <w:r w:rsidR="001F6A02" w:rsidRPr="001F6A02">
        <w:rPr>
          <w:sz w:val="28"/>
          <w:szCs w:val="28"/>
        </w:rPr>
        <w:t>оборуд</w:t>
      </w:r>
      <w:r w:rsidR="00C16037">
        <w:rPr>
          <w:sz w:val="28"/>
          <w:szCs w:val="28"/>
        </w:rPr>
        <w:t>уются</w:t>
      </w:r>
      <w:r w:rsidR="001F6A02" w:rsidRPr="001F6A02">
        <w:rPr>
          <w:sz w:val="28"/>
          <w:szCs w:val="28"/>
        </w:rPr>
        <w:t xml:space="preserve"> стационарными и (или) переносными металлоискателями, средствами видеонаблюдения, средствами подавления сигналов подвижной связи.</w:t>
      </w:r>
    </w:p>
    <w:p w:rsidR="001F6A02" w:rsidRPr="001F6A02" w:rsidRDefault="004A3547" w:rsidP="001F6A02">
      <w:pPr>
        <w:ind w:firstLine="709"/>
        <w:jc w:val="both"/>
        <w:rPr>
          <w:sz w:val="28"/>
          <w:szCs w:val="28"/>
        </w:rPr>
      </w:pPr>
      <w:r>
        <w:rPr>
          <w:sz w:val="28"/>
          <w:szCs w:val="28"/>
        </w:rPr>
        <w:t>3</w:t>
      </w:r>
      <w:r w:rsidR="001F6A02" w:rsidRPr="001F6A02">
        <w:rPr>
          <w:sz w:val="28"/>
          <w:szCs w:val="28"/>
        </w:rPr>
        <w:t>. ГИА</w:t>
      </w:r>
      <w:r w:rsidR="00C615C7">
        <w:rPr>
          <w:sz w:val="28"/>
          <w:szCs w:val="28"/>
        </w:rPr>
        <w:t>-9</w:t>
      </w:r>
      <w:r w:rsidR="001F6A02" w:rsidRPr="001F6A02">
        <w:rPr>
          <w:sz w:val="28"/>
          <w:szCs w:val="28"/>
        </w:rPr>
        <w:t xml:space="preserve"> по всем учебным предметам начинается в 10.00 по местному времени.</w:t>
      </w:r>
    </w:p>
    <w:p w:rsidR="001F6A02" w:rsidRPr="001F6A02" w:rsidRDefault="004A3547" w:rsidP="001F6A02">
      <w:pPr>
        <w:ind w:firstLine="709"/>
        <w:jc w:val="both"/>
        <w:rPr>
          <w:sz w:val="28"/>
          <w:szCs w:val="28"/>
        </w:rPr>
      </w:pPr>
      <w:r>
        <w:rPr>
          <w:sz w:val="28"/>
          <w:szCs w:val="28"/>
        </w:rPr>
        <w:t>4</w:t>
      </w:r>
      <w:r w:rsidR="001F6A02" w:rsidRPr="001F6A02">
        <w:rPr>
          <w:sz w:val="28"/>
          <w:szCs w:val="28"/>
        </w:rPr>
        <w:t xml:space="preserve">. Результаты экзаменов по каждому учебному предмету утверждаются, изменяются и (или) аннулируются председателем </w:t>
      </w:r>
      <w:r w:rsidR="00C16037">
        <w:rPr>
          <w:sz w:val="28"/>
          <w:szCs w:val="28"/>
        </w:rPr>
        <w:t>Г</w:t>
      </w:r>
      <w:r w:rsidR="001F6A02" w:rsidRPr="001F6A02">
        <w:rPr>
          <w:sz w:val="28"/>
          <w:szCs w:val="28"/>
        </w:rPr>
        <w:t xml:space="preserve">осударственной экзаменационной комиссии </w:t>
      </w:r>
      <w:r w:rsidR="00C16037">
        <w:rPr>
          <w:sz w:val="28"/>
          <w:szCs w:val="28"/>
        </w:rPr>
        <w:t xml:space="preserve">Ханты-Мансийского автономного округа – Югры </w:t>
      </w:r>
      <w:r w:rsidR="001F6A02" w:rsidRPr="001F6A02">
        <w:rPr>
          <w:sz w:val="28"/>
          <w:szCs w:val="28"/>
        </w:rPr>
        <w:t>(</w:t>
      </w:r>
      <w:r w:rsidR="00C16037">
        <w:rPr>
          <w:sz w:val="28"/>
          <w:szCs w:val="28"/>
        </w:rPr>
        <w:t xml:space="preserve">далее – </w:t>
      </w:r>
      <w:r w:rsidR="001F6A02" w:rsidRPr="001F6A02">
        <w:rPr>
          <w:sz w:val="28"/>
          <w:szCs w:val="28"/>
        </w:rPr>
        <w:t xml:space="preserve">ГЭК). Изменение результатов возможно в случае проведения перепроверки экзаменационных работ </w:t>
      </w:r>
      <w:r w:rsidR="00C16037">
        <w:rPr>
          <w:sz w:val="28"/>
          <w:szCs w:val="28"/>
        </w:rPr>
        <w:br/>
      </w:r>
      <w:r w:rsidR="001F6A02" w:rsidRPr="001F6A02">
        <w:rPr>
          <w:sz w:val="28"/>
          <w:szCs w:val="28"/>
        </w:rPr>
        <w:t xml:space="preserve">(о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1F6A02" w:rsidRPr="001F6A02" w:rsidRDefault="004A3547" w:rsidP="001F6A02">
      <w:pPr>
        <w:ind w:firstLine="709"/>
        <w:jc w:val="both"/>
        <w:rPr>
          <w:sz w:val="28"/>
          <w:szCs w:val="28"/>
        </w:rPr>
      </w:pPr>
      <w:r>
        <w:rPr>
          <w:sz w:val="28"/>
          <w:szCs w:val="28"/>
        </w:rPr>
        <w:t>5</w:t>
      </w:r>
      <w:r w:rsidR="001F6A02" w:rsidRPr="001F6A02">
        <w:rPr>
          <w:sz w:val="28"/>
          <w:szCs w:val="28"/>
        </w:rPr>
        <w:t>. Результаты ГИА</w:t>
      </w:r>
      <w:r w:rsidR="00C615C7">
        <w:rPr>
          <w:sz w:val="28"/>
          <w:szCs w:val="28"/>
        </w:rPr>
        <w:t>-9</w:t>
      </w:r>
      <w:r w:rsidR="001F6A02" w:rsidRPr="001F6A02">
        <w:rPr>
          <w:sz w:val="28"/>
          <w:szCs w:val="28"/>
        </w:rPr>
        <w:t xml:space="preserve"> признаются удовлетворительными в случае, если участник ГИА</w:t>
      </w:r>
      <w:r w:rsidR="00C615C7">
        <w:rPr>
          <w:sz w:val="28"/>
          <w:szCs w:val="28"/>
        </w:rPr>
        <w:t>-9</w:t>
      </w:r>
      <w:r w:rsidR="001F6A02" w:rsidRPr="001F6A02">
        <w:rPr>
          <w:sz w:val="28"/>
          <w:szCs w:val="28"/>
        </w:rPr>
        <w:t xml:space="preserve"> по сдаваемым учебным предметам набрал минимальное количество первичных баллов, определенное </w:t>
      </w:r>
      <w:r w:rsidR="00C16037">
        <w:rPr>
          <w:sz w:val="28"/>
          <w:szCs w:val="28"/>
        </w:rPr>
        <w:t>Департаментом образования и молодежной политики Ханты-Мансийского автономного округа – Югры</w:t>
      </w:r>
      <w:r w:rsidR="001F6A02" w:rsidRPr="001F6A02">
        <w:rPr>
          <w:sz w:val="28"/>
          <w:szCs w:val="28"/>
        </w:rPr>
        <w:t>.</w:t>
      </w:r>
    </w:p>
    <w:p w:rsidR="001F6A02" w:rsidRPr="001F6A02" w:rsidRDefault="004A3547" w:rsidP="001F6A02">
      <w:pPr>
        <w:ind w:firstLine="709"/>
        <w:jc w:val="both"/>
        <w:rPr>
          <w:sz w:val="28"/>
          <w:szCs w:val="28"/>
        </w:rPr>
      </w:pPr>
      <w:r>
        <w:rPr>
          <w:sz w:val="28"/>
          <w:szCs w:val="28"/>
        </w:rPr>
        <w:t>6</w:t>
      </w:r>
      <w:r w:rsidR="001F6A02" w:rsidRPr="001F6A02">
        <w:rPr>
          <w:sz w:val="28"/>
          <w:szCs w:val="28"/>
        </w:rPr>
        <w:t>. Результаты ГИА</w:t>
      </w:r>
      <w:r w:rsidR="00C615C7">
        <w:rPr>
          <w:sz w:val="28"/>
          <w:szCs w:val="28"/>
        </w:rPr>
        <w:t>-9</w:t>
      </w:r>
      <w:r w:rsidR="001F6A02" w:rsidRPr="001F6A02">
        <w:rPr>
          <w:sz w:val="28"/>
          <w:szCs w:val="28"/>
        </w:rPr>
        <w:t xml:space="preserve">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w:t>
      </w:r>
      <w:r w:rsidR="00C615C7">
        <w:rPr>
          <w:sz w:val="28"/>
          <w:szCs w:val="28"/>
        </w:rPr>
        <w:t>-9</w:t>
      </w:r>
      <w:r w:rsidR="001F6A02" w:rsidRPr="001F6A02">
        <w:rPr>
          <w:sz w:val="28"/>
          <w:szCs w:val="28"/>
        </w:rPr>
        <w:t xml:space="preserve"> в течение одного рабочего дня передаются в образовательные организации </w:t>
      </w:r>
      <w:r w:rsidR="001F6A02" w:rsidRPr="001F6A02">
        <w:rPr>
          <w:sz w:val="28"/>
          <w:szCs w:val="28"/>
        </w:rPr>
        <w:lastRenderedPageBreak/>
        <w:t>для последующего ознакомления участников ГИА</w:t>
      </w:r>
      <w:r w:rsidR="00C615C7">
        <w:rPr>
          <w:sz w:val="28"/>
          <w:szCs w:val="28"/>
        </w:rPr>
        <w:t>-9</w:t>
      </w:r>
      <w:r w:rsidR="001F6A02" w:rsidRPr="001F6A02">
        <w:rPr>
          <w:sz w:val="28"/>
          <w:szCs w:val="28"/>
        </w:rPr>
        <w:t xml:space="preserve"> с утвержденными председателем ГЭК результатами ГИА.</w:t>
      </w:r>
    </w:p>
    <w:p w:rsidR="001F6A02" w:rsidRDefault="004A3547" w:rsidP="001F6A02">
      <w:pPr>
        <w:ind w:firstLine="709"/>
        <w:jc w:val="both"/>
        <w:rPr>
          <w:sz w:val="28"/>
          <w:szCs w:val="28"/>
        </w:rPr>
      </w:pPr>
      <w:r>
        <w:rPr>
          <w:sz w:val="28"/>
          <w:szCs w:val="28"/>
        </w:rPr>
        <w:t>7</w:t>
      </w:r>
      <w:r w:rsidR="001F6A02" w:rsidRPr="001F6A02">
        <w:rPr>
          <w:sz w:val="28"/>
          <w:szCs w:val="28"/>
        </w:rPr>
        <w:t>. Ознакомление участников ГИА</w:t>
      </w:r>
      <w:r w:rsidR="00C615C7">
        <w:rPr>
          <w:sz w:val="28"/>
          <w:szCs w:val="28"/>
        </w:rPr>
        <w:t>-9</w:t>
      </w:r>
      <w:r w:rsidR="001F6A02" w:rsidRPr="001F6A02">
        <w:rPr>
          <w:sz w:val="28"/>
          <w:szCs w:val="28"/>
        </w:rPr>
        <w:t xml:space="preserve"> с утвержденными председателем ГЭК результатами ГИА</w:t>
      </w:r>
      <w:r w:rsidR="00C615C7">
        <w:rPr>
          <w:sz w:val="28"/>
          <w:szCs w:val="28"/>
        </w:rPr>
        <w:t>-9</w:t>
      </w:r>
      <w:r w:rsidR="001F6A02" w:rsidRPr="001F6A02">
        <w:rPr>
          <w:sz w:val="28"/>
          <w:szCs w:val="28"/>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F6A02" w:rsidRDefault="001F6A02" w:rsidP="001F6A02">
      <w:pPr>
        <w:ind w:firstLine="709"/>
        <w:jc w:val="both"/>
        <w:rPr>
          <w:b/>
          <w:sz w:val="28"/>
          <w:szCs w:val="28"/>
        </w:rPr>
      </w:pPr>
    </w:p>
    <w:p w:rsidR="001F6A02" w:rsidRPr="001F6A02" w:rsidRDefault="001F6A02" w:rsidP="004A3547">
      <w:pPr>
        <w:jc w:val="center"/>
        <w:rPr>
          <w:b/>
          <w:sz w:val="28"/>
          <w:szCs w:val="28"/>
        </w:rPr>
      </w:pPr>
      <w:r w:rsidRPr="001F6A02">
        <w:rPr>
          <w:b/>
          <w:sz w:val="28"/>
          <w:szCs w:val="28"/>
        </w:rPr>
        <w:t>Обязанности участника экзамена в рамках участия в ГИА</w:t>
      </w:r>
      <w:r w:rsidR="00C615C7">
        <w:rPr>
          <w:b/>
          <w:sz w:val="28"/>
          <w:szCs w:val="28"/>
        </w:rPr>
        <w:t>-9</w:t>
      </w:r>
    </w:p>
    <w:p w:rsidR="001F6A02" w:rsidRPr="001F6A02" w:rsidRDefault="001F6A02" w:rsidP="001F6A02">
      <w:pPr>
        <w:ind w:firstLine="709"/>
        <w:jc w:val="both"/>
        <w:rPr>
          <w:sz w:val="28"/>
          <w:szCs w:val="28"/>
        </w:rPr>
      </w:pPr>
      <w:r w:rsidRPr="001F6A02">
        <w:rPr>
          <w:sz w:val="28"/>
          <w:szCs w:val="28"/>
        </w:rPr>
        <w:t>1. Вход участников экзамена в ППЭ начинается с 09.00 по</w:t>
      </w:r>
      <w:r w:rsidR="00C16037">
        <w:rPr>
          <w:sz w:val="28"/>
          <w:szCs w:val="28"/>
        </w:rPr>
        <w:t xml:space="preserve"> </w:t>
      </w:r>
      <w:r w:rsidRPr="001F6A02">
        <w:rPr>
          <w:sz w:val="28"/>
          <w:szCs w:val="28"/>
        </w:rPr>
        <w:t xml:space="preserve">местному времени. </w:t>
      </w:r>
    </w:p>
    <w:p w:rsidR="001F6A02" w:rsidRPr="001F6A02" w:rsidRDefault="001F6A02" w:rsidP="001F6A02">
      <w:pPr>
        <w:ind w:firstLine="709"/>
        <w:jc w:val="both"/>
        <w:rPr>
          <w:sz w:val="28"/>
          <w:szCs w:val="28"/>
        </w:rPr>
      </w:pPr>
      <w:r w:rsidRPr="001F6A02">
        <w:rPr>
          <w:sz w:val="28"/>
          <w:szCs w:val="28"/>
        </w:rPr>
        <w:t>2. Допуск участников экзамена в ППЭ осуществляется при наличии у</w:t>
      </w:r>
      <w:r w:rsidR="002F0E5A">
        <w:rPr>
          <w:sz w:val="28"/>
          <w:szCs w:val="28"/>
        </w:rPr>
        <w:t xml:space="preserve"> </w:t>
      </w:r>
      <w:r w:rsidRPr="001F6A02">
        <w:rPr>
          <w:sz w:val="28"/>
          <w:szCs w:val="28"/>
        </w:rPr>
        <w:t>них документов, удостоверяющих их личность, и при наличии их в списках распределения в</w:t>
      </w:r>
      <w:r w:rsidR="002F0E5A">
        <w:rPr>
          <w:sz w:val="28"/>
          <w:szCs w:val="28"/>
        </w:rPr>
        <w:t xml:space="preserve"> </w:t>
      </w:r>
      <w:r w:rsidRPr="001F6A02">
        <w:rPr>
          <w:sz w:val="28"/>
          <w:szCs w:val="28"/>
        </w:rPr>
        <w:t xml:space="preserve">данный ППЭ. </w:t>
      </w:r>
    </w:p>
    <w:p w:rsidR="001F6A02" w:rsidRPr="001F6A02" w:rsidRDefault="001F6A02" w:rsidP="001F6A02">
      <w:pPr>
        <w:ind w:firstLine="709"/>
        <w:jc w:val="both"/>
        <w:rPr>
          <w:sz w:val="28"/>
          <w:szCs w:val="28"/>
        </w:rPr>
      </w:pPr>
      <w:r w:rsidRPr="001F6A02">
        <w:rPr>
          <w:sz w:val="28"/>
          <w:szCs w:val="28"/>
        </w:rPr>
        <w:t>3. Если участник экзамена опоздал на экзамен, он допускается к сдаче ГИА</w:t>
      </w:r>
      <w:r w:rsidR="00C615C7">
        <w:rPr>
          <w:sz w:val="28"/>
          <w:szCs w:val="28"/>
        </w:rPr>
        <w:t>-9</w:t>
      </w:r>
      <w:r w:rsidRPr="001F6A02">
        <w:rPr>
          <w:sz w:val="28"/>
          <w:szCs w:val="28"/>
        </w:rPr>
        <w:t xml:space="preserve"> в установленном порядке, при этом время окончания экзамена не продлевается, о чем сообщается участнику экзамена.</w:t>
      </w:r>
    </w:p>
    <w:p w:rsidR="001F6A02" w:rsidRPr="001F6A02" w:rsidRDefault="001F6A02" w:rsidP="001F6A02">
      <w:pPr>
        <w:ind w:firstLine="709"/>
        <w:jc w:val="both"/>
        <w:rPr>
          <w:sz w:val="28"/>
          <w:szCs w:val="28"/>
        </w:rPr>
      </w:pPr>
      <w:r w:rsidRPr="001F6A02">
        <w:rPr>
          <w:sz w:val="28"/>
          <w:szCs w:val="28"/>
        </w:rPr>
        <w:t>В случае проведения ГИА</w:t>
      </w:r>
      <w:r w:rsidR="00C615C7">
        <w:rPr>
          <w:sz w:val="28"/>
          <w:szCs w:val="28"/>
        </w:rPr>
        <w:t>-9</w:t>
      </w:r>
      <w:r w:rsidRPr="001F6A02">
        <w:rPr>
          <w:sz w:val="28"/>
          <w:szCs w:val="28"/>
        </w:rPr>
        <w:t xml:space="preserve">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1F6A02">
        <w:rPr>
          <w:rFonts w:eastAsia="TimesNewRoman"/>
          <w:sz w:val="28"/>
          <w:szCs w:val="28"/>
        </w:rPr>
        <w:t xml:space="preserve"> </w:t>
      </w:r>
      <w:r w:rsidRPr="001F6A02">
        <w:rPr>
          <w:sz w:val="28"/>
          <w:szCs w:val="28"/>
        </w:rPr>
        <w:t xml:space="preserve">аудитории завершили прослушивание аудиозаписи). Персональное прослушивание изложения и аудирование для опоздавших участников экзамена не проводится </w:t>
      </w:r>
      <w:r w:rsidR="00C615C7">
        <w:rPr>
          <w:sz w:val="28"/>
          <w:szCs w:val="28"/>
        </w:rPr>
        <w:br/>
      </w:r>
      <w:r w:rsidRPr="001F6A02">
        <w:rPr>
          <w:sz w:val="28"/>
          <w:szCs w:val="28"/>
        </w:rPr>
        <w:t>(за</w:t>
      </w:r>
      <w:r w:rsidRPr="001F6A02">
        <w:rPr>
          <w:rFonts w:eastAsia="TimesNewRoman"/>
          <w:sz w:val="28"/>
          <w:szCs w:val="28"/>
        </w:rPr>
        <w:t xml:space="preserve"> </w:t>
      </w:r>
      <w:r w:rsidRPr="001F6A02">
        <w:rPr>
          <w:sz w:val="28"/>
          <w:szCs w:val="28"/>
        </w:rPr>
        <w:t>исключением случая, когда в аудитории нет других участников экзамена).</w:t>
      </w:r>
    </w:p>
    <w:p w:rsidR="001F6A02" w:rsidRPr="001F6A02" w:rsidRDefault="001F6A02" w:rsidP="001F6A02">
      <w:pPr>
        <w:ind w:firstLine="709"/>
        <w:jc w:val="both"/>
        <w:rPr>
          <w:sz w:val="28"/>
          <w:szCs w:val="28"/>
        </w:rPr>
      </w:pPr>
      <w:r w:rsidRPr="001F6A02">
        <w:rPr>
          <w:sz w:val="28"/>
          <w:szCs w:val="28"/>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r w:rsidR="00C615C7">
        <w:rPr>
          <w:sz w:val="28"/>
          <w:szCs w:val="28"/>
        </w:rPr>
        <w:t>-9</w:t>
      </w:r>
      <w:r w:rsidRPr="001F6A02">
        <w:rPr>
          <w:sz w:val="28"/>
          <w:szCs w:val="28"/>
        </w:rPr>
        <w:t>.</w:t>
      </w:r>
    </w:p>
    <w:p w:rsidR="001F6A02" w:rsidRPr="001F6A02" w:rsidRDefault="001F6A02" w:rsidP="001F6A02">
      <w:pPr>
        <w:ind w:firstLine="709"/>
        <w:contextualSpacing/>
        <w:jc w:val="both"/>
        <w:rPr>
          <w:sz w:val="28"/>
          <w:szCs w:val="28"/>
        </w:rPr>
      </w:pPr>
      <w:r w:rsidRPr="001F6A02">
        <w:rPr>
          <w:sz w:val="28"/>
          <w:szCs w:val="28"/>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F6A02" w:rsidRPr="001F6A02" w:rsidRDefault="001F6A02" w:rsidP="001F6A02">
      <w:pPr>
        <w:ind w:firstLine="709"/>
        <w:contextualSpacing/>
        <w:jc w:val="both"/>
        <w:rPr>
          <w:sz w:val="28"/>
          <w:szCs w:val="28"/>
        </w:rPr>
      </w:pPr>
      <w:r w:rsidRPr="001F6A02">
        <w:rPr>
          <w:sz w:val="28"/>
          <w:szCs w:val="28"/>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w:t>
      </w:r>
      <w:r w:rsidR="00C16037">
        <w:rPr>
          <w:sz w:val="28"/>
          <w:szCs w:val="28"/>
        </w:rPr>
        <w:t>контрольно-измерительные материалы</w:t>
      </w:r>
      <w:r w:rsidRPr="001F6A02">
        <w:rPr>
          <w:sz w:val="28"/>
          <w:szCs w:val="28"/>
        </w:rPr>
        <w:t xml:space="preserve"> и листы бумаги для черновиков на бумажном или электронном носителях, фотографировать экзаменационные материалы. </w:t>
      </w:r>
    </w:p>
    <w:p w:rsidR="001F6A02" w:rsidRPr="001F6A02" w:rsidRDefault="00940808" w:rsidP="001F6A02">
      <w:pPr>
        <w:ind w:firstLine="709"/>
        <w:contextualSpacing/>
        <w:jc w:val="both"/>
        <w:rPr>
          <w:sz w:val="28"/>
          <w:szCs w:val="28"/>
        </w:rPr>
      </w:pPr>
      <w:r>
        <w:rPr>
          <w:sz w:val="28"/>
          <w:szCs w:val="28"/>
        </w:rPr>
        <w:t xml:space="preserve">5. Участнику экзамена в день экзамена разрешено иметь при себе: гелевую или капиллярную ручку с чернилами черного цвета, документ, удостоверяющий личность, средства обучения и воспитания, лекарства и </w:t>
      </w:r>
      <w:r>
        <w:rPr>
          <w:sz w:val="28"/>
          <w:szCs w:val="28"/>
        </w:rPr>
        <w:lastRenderedPageBreak/>
        <w:t>питание (при необходимости), специальные технические средства (для лиц с ограниченными возможностями здоровья, детей-инвалидов, инвалидов), листы бума</w:t>
      </w:r>
      <w:r w:rsidR="00BE6BB9">
        <w:rPr>
          <w:sz w:val="28"/>
          <w:szCs w:val="28"/>
        </w:rPr>
        <w:t>г</w:t>
      </w:r>
      <w:r>
        <w:rPr>
          <w:sz w:val="28"/>
          <w:szCs w:val="28"/>
        </w:rPr>
        <w:t xml:space="preserve">и </w:t>
      </w:r>
      <w:r w:rsidR="00BE6BB9">
        <w:rPr>
          <w:sz w:val="28"/>
          <w:szCs w:val="28"/>
        </w:rPr>
        <w:t>для черновиков, выданные в ППЭ (за исключением экзамена по иностранным языкам, раздел «Говорение»)</w:t>
      </w:r>
      <w:r w:rsidR="001F6A02" w:rsidRPr="001F6A02">
        <w:rPr>
          <w:sz w:val="28"/>
          <w:szCs w:val="28"/>
        </w:rPr>
        <w:t xml:space="preserve">.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1F6A02" w:rsidRPr="001F6A02" w:rsidRDefault="004A3547" w:rsidP="001F6A02">
      <w:pPr>
        <w:ind w:firstLine="709"/>
        <w:contextualSpacing/>
        <w:jc w:val="both"/>
        <w:rPr>
          <w:sz w:val="28"/>
          <w:szCs w:val="28"/>
        </w:rPr>
      </w:pPr>
      <w:r>
        <w:rPr>
          <w:sz w:val="28"/>
          <w:szCs w:val="28"/>
        </w:rPr>
        <w:t>6</w:t>
      </w:r>
      <w:r w:rsidR="001F6A02" w:rsidRPr="001F6A02">
        <w:rPr>
          <w:sz w:val="28"/>
          <w:szCs w:val="28"/>
        </w:rPr>
        <w:t>. Участники экзамена занимают рабочие места в аудитории в соответствии со</w:t>
      </w:r>
      <w:r w:rsidR="001F6A02" w:rsidRPr="001F6A02">
        <w:rPr>
          <w:rFonts w:eastAsia="TimesNewRoman"/>
          <w:sz w:val="28"/>
          <w:szCs w:val="28"/>
        </w:rPr>
        <w:t xml:space="preserve"> </w:t>
      </w:r>
      <w:r w:rsidR="001F6A02" w:rsidRPr="001F6A02">
        <w:rPr>
          <w:sz w:val="28"/>
          <w:szCs w:val="28"/>
        </w:rPr>
        <w:t>списками распределения. Изменение рабочего места запрещено.</w:t>
      </w:r>
    </w:p>
    <w:p w:rsidR="001F6A02" w:rsidRPr="001F6A02" w:rsidRDefault="004A3547" w:rsidP="001F6A02">
      <w:pPr>
        <w:ind w:firstLine="709"/>
        <w:contextualSpacing/>
        <w:jc w:val="both"/>
        <w:rPr>
          <w:sz w:val="28"/>
          <w:szCs w:val="28"/>
        </w:rPr>
      </w:pPr>
      <w:r>
        <w:rPr>
          <w:sz w:val="28"/>
          <w:szCs w:val="28"/>
        </w:rPr>
        <w:t>7</w:t>
      </w:r>
      <w:r w:rsidR="001F6A02" w:rsidRPr="001F6A02">
        <w:rPr>
          <w:sz w:val="28"/>
          <w:szCs w:val="28"/>
        </w:rPr>
        <w:t>.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1F6A02" w:rsidRPr="001F6A02" w:rsidRDefault="001F6A02" w:rsidP="001F6A02">
      <w:pPr>
        <w:ind w:firstLine="709"/>
        <w:contextualSpacing/>
        <w:jc w:val="both"/>
        <w:rPr>
          <w:sz w:val="28"/>
          <w:szCs w:val="28"/>
        </w:rPr>
      </w:pPr>
      <w:r w:rsidRPr="001F6A02">
        <w:rPr>
          <w:sz w:val="28"/>
          <w:szCs w:val="28"/>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1F6A02" w:rsidRPr="001F6A02" w:rsidRDefault="004A3547" w:rsidP="001F6A02">
      <w:pPr>
        <w:ind w:firstLine="709"/>
        <w:contextualSpacing/>
        <w:jc w:val="both"/>
        <w:rPr>
          <w:sz w:val="28"/>
          <w:szCs w:val="28"/>
        </w:rPr>
      </w:pPr>
      <w:r>
        <w:rPr>
          <w:sz w:val="28"/>
          <w:szCs w:val="28"/>
        </w:rPr>
        <w:t>8</w:t>
      </w:r>
      <w:r w:rsidR="001F6A02" w:rsidRPr="001F6A02">
        <w:rPr>
          <w:sz w:val="28"/>
          <w:szCs w:val="28"/>
        </w:rPr>
        <w:t>. Участники экзамена, допустившие нарушение Порядка</w:t>
      </w:r>
      <w:r>
        <w:rPr>
          <w:sz w:val="28"/>
          <w:szCs w:val="28"/>
        </w:rPr>
        <w:t xml:space="preserve"> проведения ГИА-9</w:t>
      </w:r>
      <w:r w:rsidR="001F6A02" w:rsidRPr="001F6A02">
        <w:rPr>
          <w:sz w:val="28"/>
          <w:szCs w:val="28"/>
        </w:rPr>
        <w:t>, удаляются с экзамена. По данному факту лицами, ответственными за</w:t>
      </w:r>
      <w:r w:rsidR="001F6A02" w:rsidRPr="001F6A02">
        <w:rPr>
          <w:rFonts w:eastAsia="TimesNewRoman"/>
          <w:sz w:val="28"/>
          <w:szCs w:val="28"/>
        </w:rPr>
        <w:t xml:space="preserve"> </w:t>
      </w:r>
      <w:r w:rsidR="001F6A02" w:rsidRPr="001F6A02">
        <w:rPr>
          <w:sz w:val="28"/>
          <w:szCs w:val="28"/>
        </w:rPr>
        <w:t xml:space="preserve">проведение ГИА в ППЭ, составляется акт, который передается на рассмотрение председателю ГЭК. Если факт нарушения Порядка </w:t>
      </w:r>
      <w:r>
        <w:rPr>
          <w:sz w:val="28"/>
          <w:szCs w:val="28"/>
        </w:rPr>
        <w:t xml:space="preserve">проведения ГИА-9 </w:t>
      </w:r>
      <w:r w:rsidRPr="001F6A02">
        <w:rPr>
          <w:sz w:val="28"/>
          <w:szCs w:val="28"/>
        </w:rPr>
        <w:t xml:space="preserve">участником экзамена </w:t>
      </w:r>
      <w:r w:rsidR="001F6A02" w:rsidRPr="001F6A02">
        <w:rPr>
          <w:sz w:val="28"/>
          <w:szCs w:val="28"/>
        </w:rPr>
        <w:t xml:space="preserve">подтверждается, председатель ГЭК принимает решение об аннулировании результатов участника экзамена по соответствующему учебному предмету. </w:t>
      </w:r>
    </w:p>
    <w:p w:rsidR="001F6A02" w:rsidRPr="001F6A02" w:rsidRDefault="004A3547" w:rsidP="001F6A02">
      <w:pPr>
        <w:ind w:firstLine="709"/>
        <w:contextualSpacing/>
        <w:jc w:val="both"/>
        <w:rPr>
          <w:sz w:val="28"/>
          <w:szCs w:val="28"/>
        </w:rPr>
      </w:pPr>
      <w:r>
        <w:rPr>
          <w:sz w:val="28"/>
          <w:szCs w:val="28"/>
        </w:rPr>
        <w:t>9</w:t>
      </w:r>
      <w:r w:rsidR="001F6A02" w:rsidRPr="001F6A02">
        <w:rPr>
          <w:sz w:val="28"/>
          <w:szCs w:val="28"/>
        </w:rPr>
        <w:t>.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1F6A02" w:rsidRPr="001F6A02" w:rsidRDefault="001F6A02" w:rsidP="001F6A02">
      <w:pPr>
        <w:ind w:firstLine="709"/>
        <w:jc w:val="both"/>
        <w:rPr>
          <w:b/>
          <w:sz w:val="28"/>
          <w:szCs w:val="28"/>
        </w:rPr>
      </w:pPr>
    </w:p>
    <w:p w:rsidR="001F6A02" w:rsidRPr="001F6A02" w:rsidRDefault="001F6A02" w:rsidP="004A3547">
      <w:pPr>
        <w:jc w:val="center"/>
        <w:rPr>
          <w:b/>
          <w:sz w:val="28"/>
          <w:szCs w:val="28"/>
        </w:rPr>
      </w:pPr>
      <w:r w:rsidRPr="001F6A02">
        <w:rPr>
          <w:b/>
          <w:sz w:val="28"/>
          <w:szCs w:val="28"/>
        </w:rPr>
        <w:t>Права участника экзамена в рамках участия в ГИА</w:t>
      </w:r>
      <w:r w:rsidR="00C615C7">
        <w:rPr>
          <w:b/>
          <w:sz w:val="28"/>
          <w:szCs w:val="28"/>
        </w:rPr>
        <w:t>-9</w:t>
      </w:r>
    </w:p>
    <w:p w:rsidR="001F6A02" w:rsidRPr="001F6A02" w:rsidRDefault="001F6A02" w:rsidP="001F6A02">
      <w:pPr>
        <w:widowControl w:val="0"/>
        <w:ind w:firstLine="709"/>
        <w:contextualSpacing/>
        <w:jc w:val="both"/>
        <w:rPr>
          <w:sz w:val="28"/>
          <w:szCs w:val="28"/>
        </w:rPr>
      </w:pPr>
      <w:r w:rsidRPr="001F6A02">
        <w:rPr>
          <w:sz w:val="28"/>
          <w:szCs w:val="28"/>
        </w:rPr>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w:t>
      </w:r>
      <w:r w:rsidR="004A3547">
        <w:rPr>
          <w:sz w:val="28"/>
          <w:szCs w:val="28"/>
        </w:rPr>
        <w:t xml:space="preserve"> </w:t>
      </w:r>
      <w:r w:rsidRPr="001F6A02">
        <w:rPr>
          <w:sz w:val="28"/>
          <w:szCs w:val="28"/>
        </w:rPr>
        <w:t>делать пометки в</w:t>
      </w:r>
      <w:r w:rsidR="004A3547">
        <w:rPr>
          <w:sz w:val="28"/>
          <w:szCs w:val="28"/>
        </w:rPr>
        <w:t xml:space="preserve"> контрольно-измерительных материалах</w:t>
      </w:r>
      <w:r w:rsidRPr="001F6A02">
        <w:rPr>
          <w:sz w:val="28"/>
          <w:szCs w:val="28"/>
        </w:rPr>
        <w:t xml:space="preserve"> (в случае проведения ГИА</w:t>
      </w:r>
      <w:r w:rsidR="00C615C7">
        <w:rPr>
          <w:sz w:val="28"/>
          <w:szCs w:val="28"/>
        </w:rPr>
        <w:t>-9</w:t>
      </w:r>
      <w:r w:rsidRPr="001F6A02">
        <w:rPr>
          <w:sz w:val="28"/>
          <w:szCs w:val="28"/>
        </w:rPr>
        <w:t xml:space="preserve"> по</w:t>
      </w:r>
      <w:r w:rsidR="004A3547">
        <w:rPr>
          <w:sz w:val="28"/>
          <w:szCs w:val="28"/>
        </w:rPr>
        <w:t xml:space="preserve"> </w:t>
      </w:r>
      <w:r w:rsidRPr="001F6A02">
        <w:rPr>
          <w:sz w:val="28"/>
          <w:szCs w:val="28"/>
        </w:rPr>
        <w:t>иностранным языкам (раздел «Говорение») листы бумаги для черновиков не выдаются).</w:t>
      </w:r>
    </w:p>
    <w:p w:rsidR="001F6A02" w:rsidRPr="001F6A02" w:rsidRDefault="001F6A02" w:rsidP="001F6A02">
      <w:pPr>
        <w:widowControl w:val="0"/>
        <w:ind w:firstLine="709"/>
        <w:contextualSpacing/>
        <w:jc w:val="both"/>
        <w:rPr>
          <w:sz w:val="28"/>
          <w:szCs w:val="28"/>
        </w:rPr>
      </w:pPr>
      <w:r w:rsidRPr="001F6A02">
        <w:rPr>
          <w:sz w:val="28"/>
          <w:szCs w:val="28"/>
        </w:rPr>
        <w:t xml:space="preserve">Внимание! Листы бумаги для черновиков </w:t>
      </w:r>
      <w:r w:rsidR="004A3547">
        <w:rPr>
          <w:sz w:val="28"/>
          <w:szCs w:val="28"/>
        </w:rPr>
        <w:t>и контрольно-измерительные материалы</w:t>
      </w:r>
      <w:r w:rsidR="004A3547" w:rsidRPr="001F6A02">
        <w:rPr>
          <w:sz w:val="28"/>
          <w:szCs w:val="28"/>
        </w:rPr>
        <w:t xml:space="preserve"> </w:t>
      </w:r>
      <w:r w:rsidRPr="001F6A02">
        <w:rPr>
          <w:sz w:val="28"/>
          <w:szCs w:val="28"/>
        </w:rPr>
        <w:t xml:space="preserve">не проверяются и записи в них не учитываются при обработке. </w:t>
      </w:r>
    </w:p>
    <w:p w:rsidR="001F6A02" w:rsidRPr="001F6A02" w:rsidRDefault="001F6A02" w:rsidP="001F6A02">
      <w:pPr>
        <w:widowControl w:val="0"/>
        <w:ind w:firstLine="709"/>
        <w:contextualSpacing/>
        <w:jc w:val="both"/>
        <w:rPr>
          <w:sz w:val="28"/>
          <w:szCs w:val="28"/>
        </w:rPr>
      </w:pPr>
      <w:r w:rsidRPr="001F6A02">
        <w:rPr>
          <w:sz w:val="28"/>
          <w:szCs w:val="28"/>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w:t>
      </w:r>
      <w:r w:rsidRPr="001F6A02">
        <w:rPr>
          <w:sz w:val="28"/>
          <w:szCs w:val="28"/>
        </w:rPr>
        <w:lastRenderedPageBreak/>
        <w:t xml:space="preserve">причинам. В дальнейшем участник экзамена по решению председателя ГЭК сможет сдать экзамен по данному </w:t>
      </w:r>
      <w:r w:rsidR="004A3547">
        <w:rPr>
          <w:sz w:val="28"/>
          <w:szCs w:val="28"/>
        </w:rPr>
        <w:t xml:space="preserve">учебному </w:t>
      </w:r>
      <w:r w:rsidRPr="001F6A02">
        <w:rPr>
          <w:sz w:val="28"/>
          <w:szCs w:val="28"/>
        </w:rPr>
        <w:t xml:space="preserve">предмету в резервные сроки. </w:t>
      </w:r>
    </w:p>
    <w:p w:rsidR="001F6A02" w:rsidRPr="001F6A02" w:rsidRDefault="001F6A02" w:rsidP="001F6A02">
      <w:pPr>
        <w:widowControl w:val="0"/>
        <w:ind w:firstLine="709"/>
        <w:contextualSpacing/>
        <w:jc w:val="both"/>
        <w:rPr>
          <w:sz w:val="28"/>
          <w:szCs w:val="28"/>
        </w:rPr>
      </w:pPr>
      <w:r w:rsidRPr="001F6A02">
        <w:rPr>
          <w:sz w:val="28"/>
          <w:szCs w:val="28"/>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1F6A02" w:rsidRPr="00864A6B" w:rsidRDefault="001F6A02" w:rsidP="001F6A02">
      <w:pPr>
        <w:pStyle w:val="ConsPlusNormal"/>
        <w:ind w:firstLine="709"/>
        <w:jc w:val="both"/>
        <w:rPr>
          <w:rFonts w:ascii="Times New Roman" w:hAnsi="Times New Roman" w:cs="Times New Roman"/>
          <w:sz w:val="28"/>
          <w:szCs w:val="28"/>
        </w:rPr>
      </w:pPr>
      <w:r w:rsidRPr="001F6A02">
        <w:rPr>
          <w:rFonts w:ascii="Times New Roman" w:hAnsi="Times New Roman" w:cs="Times New Roman"/>
          <w:sz w:val="28"/>
          <w:szCs w:val="28"/>
        </w:rPr>
        <w:t xml:space="preserve">4. </w:t>
      </w:r>
      <w:r w:rsidRPr="00864A6B">
        <w:rPr>
          <w:rFonts w:ascii="Times New Roman" w:hAnsi="Times New Roman" w:cs="Times New Roman"/>
          <w:sz w:val="28"/>
          <w:szCs w:val="28"/>
        </w:rPr>
        <w:t>Участникам экзаменов, не прошедшим ГИА</w:t>
      </w:r>
      <w:r w:rsidR="00C615C7">
        <w:rPr>
          <w:rFonts w:ascii="Times New Roman" w:hAnsi="Times New Roman" w:cs="Times New Roman"/>
          <w:sz w:val="28"/>
          <w:szCs w:val="28"/>
        </w:rPr>
        <w:t>-9</w:t>
      </w:r>
      <w:r w:rsidRPr="00864A6B">
        <w:rPr>
          <w:rFonts w:ascii="Times New Roman" w:hAnsi="Times New Roman" w:cs="Times New Roman"/>
          <w:sz w:val="28"/>
          <w:szCs w:val="28"/>
        </w:rPr>
        <w:t xml:space="preserve"> или получившим на ГИА</w:t>
      </w:r>
      <w:r w:rsidR="00C615C7">
        <w:rPr>
          <w:rFonts w:ascii="Times New Roman" w:hAnsi="Times New Roman" w:cs="Times New Roman"/>
          <w:sz w:val="28"/>
          <w:szCs w:val="28"/>
        </w:rPr>
        <w:t>-9</w:t>
      </w:r>
      <w:r w:rsidRPr="00864A6B">
        <w:rPr>
          <w:rFonts w:ascii="Times New Roman" w:hAnsi="Times New Roman" w:cs="Times New Roman"/>
          <w:sz w:val="28"/>
          <w:szCs w:val="28"/>
        </w:rPr>
        <w:t xml:space="preserve">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w:t>
      </w:r>
      <w:r w:rsidR="00C615C7">
        <w:rPr>
          <w:rFonts w:ascii="Times New Roman" w:hAnsi="Times New Roman" w:cs="Times New Roman"/>
          <w:sz w:val="28"/>
          <w:szCs w:val="28"/>
        </w:rPr>
        <w:t>-9</w:t>
      </w:r>
      <w:r w:rsidRPr="00864A6B">
        <w:rPr>
          <w:rFonts w:ascii="Times New Roman" w:hAnsi="Times New Roman" w:cs="Times New Roman"/>
          <w:sz w:val="28"/>
          <w:szCs w:val="28"/>
        </w:rPr>
        <w:t xml:space="preserve"> в резервные сроки, предоставляется право пройти ГИА</w:t>
      </w:r>
      <w:r w:rsidR="00C615C7">
        <w:rPr>
          <w:rFonts w:ascii="Times New Roman" w:hAnsi="Times New Roman" w:cs="Times New Roman"/>
          <w:sz w:val="28"/>
          <w:szCs w:val="28"/>
        </w:rPr>
        <w:t>-9</w:t>
      </w:r>
      <w:r w:rsidRPr="00864A6B">
        <w:rPr>
          <w:rFonts w:ascii="Times New Roman" w:hAnsi="Times New Roman" w:cs="Times New Roman"/>
          <w:sz w:val="28"/>
          <w:szCs w:val="28"/>
        </w:rPr>
        <w:t xml:space="preserve"> по соответствующим учебным предметам в дополнительный период, но не ранее 1 сентября текущего года в сроки и формах, устанавливаемых Порядком</w:t>
      </w:r>
      <w:r w:rsidR="00864A6B" w:rsidRPr="00864A6B">
        <w:rPr>
          <w:rFonts w:ascii="Times New Roman" w:hAnsi="Times New Roman" w:cs="Times New Roman"/>
          <w:sz w:val="28"/>
          <w:szCs w:val="28"/>
        </w:rPr>
        <w:t xml:space="preserve"> проведения ГИА-9</w:t>
      </w:r>
      <w:r w:rsidRPr="00864A6B">
        <w:rPr>
          <w:rFonts w:ascii="Times New Roman" w:hAnsi="Times New Roman" w:cs="Times New Roman"/>
          <w:sz w:val="28"/>
          <w:szCs w:val="28"/>
        </w:rPr>
        <w:t>.</w:t>
      </w:r>
    </w:p>
    <w:p w:rsidR="001F6A02" w:rsidRPr="001F6A02" w:rsidRDefault="001F6A02" w:rsidP="001F6A02">
      <w:pPr>
        <w:widowControl w:val="0"/>
        <w:ind w:firstLine="709"/>
        <w:contextualSpacing/>
        <w:jc w:val="both"/>
        <w:rPr>
          <w:sz w:val="28"/>
          <w:szCs w:val="28"/>
        </w:rPr>
      </w:pPr>
      <w:r w:rsidRPr="00864A6B">
        <w:rPr>
          <w:sz w:val="28"/>
          <w:szCs w:val="28"/>
        </w:rPr>
        <w:t>5. Участникам экзаменов, проходящим ГИА</w:t>
      </w:r>
      <w:r w:rsidR="00C615C7">
        <w:rPr>
          <w:sz w:val="28"/>
          <w:szCs w:val="28"/>
        </w:rPr>
        <w:t>-9</w:t>
      </w:r>
      <w:r w:rsidRPr="00864A6B">
        <w:rPr>
          <w:sz w:val="28"/>
          <w:szCs w:val="28"/>
        </w:rPr>
        <w:t xml:space="preserve"> только по обязательным учебным предметам, не прошедшим ГИА</w:t>
      </w:r>
      <w:r w:rsidR="00C615C7">
        <w:rPr>
          <w:sz w:val="28"/>
          <w:szCs w:val="28"/>
        </w:rPr>
        <w:t>-9</w:t>
      </w:r>
      <w:r w:rsidRPr="00864A6B">
        <w:rPr>
          <w:sz w:val="28"/>
          <w:szCs w:val="28"/>
        </w:rPr>
        <w:t xml:space="preserve"> или получившим на ГИА</w:t>
      </w:r>
      <w:r w:rsidR="00C615C7">
        <w:rPr>
          <w:sz w:val="28"/>
          <w:szCs w:val="28"/>
        </w:rPr>
        <w:t>-9</w:t>
      </w:r>
      <w:r w:rsidRPr="00864A6B">
        <w:rPr>
          <w:sz w:val="28"/>
          <w:szCs w:val="28"/>
        </w:rPr>
        <w:t xml:space="preserve">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w:t>
      </w:r>
      <w:r w:rsidR="00C615C7">
        <w:rPr>
          <w:sz w:val="28"/>
          <w:szCs w:val="28"/>
        </w:rPr>
        <w:t>-9</w:t>
      </w:r>
      <w:r w:rsidRPr="00864A6B">
        <w:rPr>
          <w:sz w:val="28"/>
          <w:szCs w:val="28"/>
        </w:rPr>
        <w:t xml:space="preserve"> в резервные сроки, предоставляется право пройти ГИА</w:t>
      </w:r>
      <w:r w:rsidR="00C615C7">
        <w:rPr>
          <w:sz w:val="28"/>
          <w:szCs w:val="28"/>
        </w:rPr>
        <w:t>-9</w:t>
      </w:r>
      <w:r w:rsidRPr="00864A6B">
        <w:rPr>
          <w:sz w:val="28"/>
          <w:szCs w:val="28"/>
        </w:rPr>
        <w:t xml:space="preserve"> по соответствующим учебным предметам в дополнительный период, но не ранее 1 сентября текущего года в сроки и формах, устанавливаемых Порядком</w:t>
      </w:r>
      <w:r w:rsidR="00864A6B" w:rsidRPr="00864A6B">
        <w:rPr>
          <w:sz w:val="28"/>
          <w:szCs w:val="28"/>
        </w:rPr>
        <w:t xml:space="preserve"> проведени</w:t>
      </w:r>
      <w:r w:rsidR="00864A6B">
        <w:rPr>
          <w:sz w:val="28"/>
          <w:szCs w:val="28"/>
        </w:rPr>
        <w:t>я ГИА-9.</w:t>
      </w:r>
    </w:p>
    <w:p w:rsidR="001F6A02" w:rsidRPr="001F6A02" w:rsidRDefault="001F6A02" w:rsidP="001F6A02">
      <w:pPr>
        <w:widowControl w:val="0"/>
        <w:ind w:firstLine="709"/>
        <w:contextualSpacing/>
        <w:jc w:val="both"/>
        <w:rPr>
          <w:sz w:val="28"/>
          <w:szCs w:val="28"/>
        </w:rPr>
      </w:pPr>
      <w:r w:rsidRPr="001F6A02">
        <w:rPr>
          <w:sz w:val="28"/>
          <w:szCs w:val="28"/>
        </w:rPr>
        <w:t>6. Участник экзамена имеет право подать апелляцию о нарушении установленного Порядка проведения ГИА</w:t>
      </w:r>
      <w:r w:rsidR="004A3547">
        <w:rPr>
          <w:sz w:val="28"/>
          <w:szCs w:val="28"/>
        </w:rPr>
        <w:t>-9</w:t>
      </w:r>
      <w:r w:rsidRPr="001F6A02">
        <w:rPr>
          <w:sz w:val="28"/>
          <w:szCs w:val="28"/>
        </w:rPr>
        <w:t xml:space="preserve"> и (или) о несогласии с выставленными баллами в конфликтную комиссию.</w:t>
      </w:r>
    </w:p>
    <w:p w:rsidR="001F6A02" w:rsidRPr="001F6A02" w:rsidRDefault="001F6A02" w:rsidP="001F6A02">
      <w:pPr>
        <w:widowControl w:val="0"/>
        <w:ind w:firstLine="709"/>
        <w:contextualSpacing/>
        <w:jc w:val="both"/>
        <w:rPr>
          <w:sz w:val="28"/>
          <w:szCs w:val="28"/>
        </w:rPr>
      </w:pPr>
      <w:r w:rsidRPr="001F6A02">
        <w:rPr>
          <w:sz w:val="28"/>
          <w:szCs w:val="28"/>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1F6A02" w:rsidRPr="001F6A02" w:rsidRDefault="001F6A02" w:rsidP="001F6A02">
      <w:pPr>
        <w:widowControl w:val="0"/>
        <w:ind w:firstLine="709"/>
        <w:contextualSpacing/>
        <w:jc w:val="both"/>
        <w:rPr>
          <w:sz w:val="28"/>
          <w:szCs w:val="28"/>
        </w:rPr>
      </w:pPr>
      <w:r w:rsidRPr="001F6A02">
        <w:rPr>
          <w:sz w:val="28"/>
          <w:szCs w:val="28"/>
        </w:rPr>
        <w:t>Конфликтная комиссия не позднее чем за один рабочий день до даты рассмотрения апелляции информирует участников ГИА</w:t>
      </w:r>
      <w:r w:rsidR="00C615C7">
        <w:rPr>
          <w:sz w:val="28"/>
          <w:szCs w:val="28"/>
        </w:rPr>
        <w:t>-9</w:t>
      </w:r>
      <w:r w:rsidRPr="001F6A02">
        <w:rPr>
          <w:sz w:val="28"/>
          <w:szCs w:val="28"/>
        </w:rPr>
        <w:t>, подавших апелляции, о времени и месте их рассмотрения.</w:t>
      </w:r>
    </w:p>
    <w:p w:rsidR="001F6A02" w:rsidRPr="001F6A02" w:rsidRDefault="001F6A02" w:rsidP="001F6A02">
      <w:pPr>
        <w:widowControl w:val="0"/>
        <w:ind w:firstLine="709"/>
        <w:contextualSpacing/>
        <w:jc w:val="both"/>
        <w:rPr>
          <w:sz w:val="28"/>
          <w:szCs w:val="28"/>
        </w:rPr>
      </w:pPr>
      <w:r w:rsidRPr="001F6A02">
        <w:rPr>
          <w:sz w:val="28"/>
          <w:szCs w:val="28"/>
        </w:rPr>
        <w:t>Обучающийся и (или) его родители (законные представители) при желании присутствуют при рассмотрении апелляции.</w:t>
      </w:r>
    </w:p>
    <w:p w:rsidR="001F6A02" w:rsidRPr="001F6A02" w:rsidRDefault="001F6A02" w:rsidP="001F6A02">
      <w:pPr>
        <w:widowControl w:val="0"/>
        <w:ind w:firstLine="709"/>
        <w:contextualSpacing/>
        <w:jc w:val="both"/>
        <w:rPr>
          <w:sz w:val="28"/>
          <w:szCs w:val="28"/>
        </w:rPr>
      </w:pPr>
      <w:r w:rsidRPr="001F6A02">
        <w:rPr>
          <w:b/>
          <w:sz w:val="28"/>
          <w:szCs w:val="28"/>
        </w:rPr>
        <w:t>Апелляцию о</w:t>
      </w:r>
      <w:r w:rsidR="004A3547">
        <w:rPr>
          <w:b/>
          <w:sz w:val="28"/>
          <w:szCs w:val="28"/>
        </w:rPr>
        <w:t xml:space="preserve"> </w:t>
      </w:r>
      <w:r w:rsidRPr="001F6A02">
        <w:rPr>
          <w:b/>
          <w:sz w:val="28"/>
          <w:szCs w:val="28"/>
        </w:rPr>
        <w:t>нарушении установленного порядка проведения ГИА</w:t>
      </w:r>
      <w:r w:rsidR="00C615C7">
        <w:rPr>
          <w:b/>
          <w:sz w:val="28"/>
          <w:szCs w:val="28"/>
        </w:rPr>
        <w:t>-9</w:t>
      </w:r>
      <w:r w:rsidRPr="001F6A02">
        <w:rPr>
          <w:sz w:val="28"/>
          <w:szCs w:val="28"/>
        </w:rPr>
        <w:t xml:space="preserve"> участник экзамена подает в день проведения экзамена члену ГЭК, не покидая ППЭ.  </w:t>
      </w:r>
    </w:p>
    <w:p w:rsidR="001F6A02" w:rsidRPr="001F6A02" w:rsidRDefault="001F6A02" w:rsidP="001F6A02">
      <w:pPr>
        <w:pStyle w:val="ConsPlusNormal"/>
        <w:ind w:firstLine="709"/>
        <w:jc w:val="both"/>
        <w:rPr>
          <w:rFonts w:ascii="Times New Roman" w:hAnsi="Times New Roman" w:cs="Times New Roman"/>
          <w:sz w:val="28"/>
          <w:szCs w:val="28"/>
        </w:rPr>
      </w:pPr>
      <w:r w:rsidRPr="001F6A02">
        <w:rPr>
          <w:rFonts w:ascii="Times New Roman" w:hAnsi="Times New Roman" w:cs="Times New Roman"/>
          <w:sz w:val="28"/>
          <w:szCs w:val="28"/>
        </w:rPr>
        <w:t xml:space="preserve">В целях проверки изложенных в апелляции сведений о нарушении </w:t>
      </w:r>
      <w:r w:rsidR="00C615C7">
        <w:rPr>
          <w:rFonts w:ascii="Times New Roman" w:hAnsi="Times New Roman" w:cs="Times New Roman"/>
          <w:sz w:val="28"/>
          <w:szCs w:val="28"/>
        </w:rPr>
        <w:t>П</w:t>
      </w:r>
      <w:r w:rsidRPr="001F6A02">
        <w:rPr>
          <w:rFonts w:ascii="Times New Roman" w:hAnsi="Times New Roman" w:cs="Times New Roman"/>
          <w:sz w:val="28"/>
          <w:szCs w:val="28"/>
        </w:rPr>
        <w:t>орядка проведения ГИА</w:t>
      </w:r>
      <w:r w:rsidR="00C615C7">
        <w:rPr>
          <w:rFonts w:ascii="Times New Roman" w:hAnsi="Times New Roman" w:cs="Times New Roman"/>
          <w:sz w:val="28"/>
          <w:szCs w:val="28"/>
        </w:rPr>
        <w:t>-9</w:t>
      </w:r>
      <w:r w:rsidRPr="001F6A02">
        <w:rPr>
          <w:rFonts w:ascii="Times New Roman" w:hAnsi="Times New Roman" w:cs="Times New Roman"/>
          <w:sz w:val="28"/>
          <w:szCs w:val="28"/>
        </w:rPr>
        <w:t xml:space="preserve">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w:t>
      </w:r>
      <w:r w:rsidRPr="001F6A02">
        <w:rPr>
          <w:rFonts w:ascii="Times New Roman" w:hAnsi="Times New Roman" w:cs="Times New Roman"/>
          <w:sz w:val="28"/>
          <w:szCs w:val="28"/>
        </w:rPr>
        <w:lastRenderedPageBreak/>
        <w:t>лабораторных работ по химии, не задействованных в аудитории, в которой сдавал экзамен участник ГИА</w:t>
      </w:r>
      <w:r w:rsidR="00C615C7">
        <w:rPr>
          <w:rFonts w:ascii="Times New Roman" w:hAnsi="Times New Roman" w:cs="Times New Roman"/>
          <w:sz w:val="28"/>
          <w:szCs w:val="28"/>
        </w:rPr>
        <w:t>-9</w:t>
      </w:r>
      <w:r w:rsidRPr="001F6A02">
        <w:rPr>
          <w:rFonts w:ascii="Times New Roman" w:hAnsi="Times New Roman" w:cs="Times New Roman"/>
          <w:sz w:val="28"/>
          <w:szCs w:val="28"/>
        </w:rPr>
        <w:t xml:space="preserve">,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w:t>
      </w:r>
      <w:r w:rsidR="00C615C7">
        <w:rPr>
          <w:rFonts w:ascii="Times New Roman" w:hAnsi="Times New Roman" w:cs="Times New Roman"/>
          <w:sz w:val="28"/>
          <w:szCs w:val="28"/>
        </w:rPr>
        <w:t>К</w:t>
      </w:r>
      <w:r w:rsidRPr="001F6A02">
        <w:rPr>
          <w:rFonts w:ascii="Times New Roman" w:hAnsi="Times New Roman" w:cs="Times New Roman"/>
          <w:sz w:val="28"/>
          <w:szCs w:val="28"/>
        </w:rPr>
        <w:t>онфликтную комиссию.</w:t>
      </w:r>
    </w:p>
    <w:p w:rsidR="001F6A02" w:rsidRPr="001F6A02" w:rsidRDefault="001F6A02" w:rsidP="001F6A02">
      <w:pPr>
        <w:widowControl w:val="0"/>
        <w:ind w:firstLine="709"/>
        <w:contextualSpacing/>
        <w:jc w:val="both"/>
        <w:rPr>
          <w:sz w:val="28"/>
          <w:szCs w:val="28"/>
        </w:rPr>
      </w:pPr>
      <w:r w:rsidRPr="001F6A02">
        <w:rPr>
          <w:sz w:val="28"/>
          <w:szCs w:val="28"/>
        </w:rPr>
        <w:t xml:space="preserve">При рассмотрении апелляции о нарушении установленного </w:t>
      </w:r>
      <w:r w:rsidR="00C615C7">
        <w:rPr>
          <w:sz w:val="28"/>
          <w:szCs w:val="28"/>
        </w:rPr>
        <w:t>П</w:t>
      </w:r>
      <w:r w:rsidRPr="001F6A02">
        <w:rPr>
          <w:sz w:val="28"/>
          <w:szCs w:val="28"/>
        </w:rPr>
        <w:t>орядка проведения ГИА</w:t>
      </w:r>
      <w:r w:rsidR="00C615C7">
        <w:rPr>
          <w:sz w:val="28"/>
          <w:szCs w:val="28"/>
        </w:rPr>
        <w:t>-9</w:t>
      </w:r>
      <w:r w:rsidRPr="001F6A02">
        <w:rPr>
          <w:sz w:val="28"/>
          <w:szCs w:val="28"/>
        </w:rPr>
        <w:t xml:space="preserve"> </w:t>
      </w:r>
      <w:r w:rsidR="00C615C7">
        <w:rPr>
          <w:sz w:val="28"/>
          <w:szCs w:val="28"/>
        </w:rPr>
        <w:t>К</w:t>
      </w:r>
      <w:r w:rsidRPr="001F6A02">
        <w:rPr>
          <w:sz w:val="28"/>
          <w:szCs w:val="28"/>
        </w:rPr>
        <w:t>онфликтная комиссия рассматривает апелляцию и заключение о результатах проверки и выносит одно из решений:</w:t>
      </w:r>
    </w:p>
    <w:p w:rsidR="001F6A02" w:rsidRPr="001F6A02" w:rsidRDefault="001F6A02" w:rsidP="001F6A02">
      <w:pPr>
        <w:widowControl w:val="0"/>
        <w:ind w:firstLine="709"/>
        <w:contextualSpacing/>
        <w:jc w:val="both"/>
        <w:rPr>
          <w:sz w:val="28"/>
          <w:szCs w:val="28"/>
        </w:rPr>
      </w:pPr>
      <w:r w:rsidRPr="001F6A02">
        <w:rPr>
          <w:sz w:val="28"/>
          <w:szCs w:val="28"/>
        </w:rPr>
        <w:t>об отклонении апелляции;</w:t>
      </w:r>
    </w:p>
    <w:p w:rsidR="001F6A02" w:rsidRPr="001F6A02" w:rsidRDefault="001F6A02" w:rsidP="001F6A02">
      <w:pPr>
        <w:widowControl w:val="0"/>
        <w:ind w:firstLine="709"/>
        <w:contextualSpacing/>
        <w:jc w:val="both"/>
        <w:rPr>
          <w:sz w:val="28"/>
          <w:szCs w:val="28"/>
        </w:rPr>
      </w:pPr>
      <w:r w:rsidRPr="001F6A02">
        <w:rPr>
          <w:sz w:val="28"/>
          <w:szCs w:val="28"/>
        </w:rPr>
        <w:t>об удовлетворении апелляции.</w:t>
      </w:r>
    </w:p>
    <w:p w:rsidR="001F6A02" w:rsidRPr="001F6A02" w:rsidRDefault="001F6A02" w:rsidP="001F6A02">
      <w:pPr>
        <w:widowControl w:val="0"/>
        <w:ind w:firstLine="709"/>
        <w:contextualSpacing/>
        <w:jc w:val="both"/>
        <w:rPr>
          <w:sz w:val="28"/>
          <w:szCs w:val="28"/>
        </w:rPr>
      </w:pPr>
      <w:r w:rsidRPr="001F6A02">
        <w:rPr>
          <w:sz w:val="28"/>
          <w:szCs w:val="28"/>
        </w:rPr>
        <w:t>При удовлетворении апелляции результат ГИА</w:t>
      </w:r>
      <w:r w:rsidR="00C615C7">
        <w:rPr>
          <w:sz w:val="28"/>
          <w:szCs w:val="28"/>
        </w:rPr>
        <w:t>09</w:t>
      </w:r>
      <w:r w:rsidRPr="001F6A02">
        <w:rPr>
          <w:sz w:val="28"/>
          <w:szCs w:val="28"/>
        </w:rPr>
        <w:t>,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1F6A02">
        <w:rPr>
          <w:rFonts w:eastAsia="TimesNewRoman"/>
          <w:sz w:val="28"/>
          <w:szCs w:val="28"/>
        </w:rPr>
        <w:t xml:space="preserve"> </w:t>
      </w:r>
      <w:r w:rsidRPr="001F6A02">
        <w:rPr>
          <w:sz w:val="28"/>
          <w:szCs w:val="28"/>
        </w:rPr>
        <w:t xml:space="preserve">резервные сроки. </w:t>
      </w:r>
    </w:p>
    <w:p w:rsidR="001F6A02" w:rsidRPr="001F6A02" w:rsidRDefault="001F6A02" w:rsidP="001F6A02">
      <w:pPr>
        <w:widowControl w:val="0"/>
        <w:ind w:firstLine="709"/>
        <w:contextualSpacing/>
        <w:jc w:val="both"/>
        <w:rPr>
          <w:sz w:val="28"/>
          <w:szCs w:val="28"/>
        </w:rPr>
      </w:pPr>
      <w:r w:rsidRPr="001F6A02">
        <w:rPr>
          <w:b/>
          <w:sz w:val="28"/>
          <w:szCs w:val="28"/>
        </w:rPr>
        <w:t>Апелляция о несогласии с выставленными баллами</w:t>
      </w:r>
      <w:r w:rsidRPr="001F6A02">
        <w:rPr>
          <w:sz w:val="28"/>
          <w:szCs w:val="28"/>
        </w:rPr>
        <w:t xml:space="preserve"> подается в течение двух рабочих дней, следующих за официальным днем объявления результатов ГИА</w:t>
      </w:r>
      <w:r w:rsidR="00C615C7">
        <w:rPr>
          <w:sz w:val="28"/>
          <w:szCs w:val="28"/>
        </w:rPr>
        <w:t>-9</w:t>
      </w:r>
      <w:r w:rsidRPr="001F6A02">
        <w:rPr>
          <w:sz w:val="28"/>
          <w:szCs w:val="28"/>
        </w:rPr>
        <w:t xml:space="preserve"> по</w:t>
      </w:r>
      <w:r w:rsidRPr="001F6A02">
        <w:rPr>
          <w:rFonts w:eastAsia="TimesNewRoman"/>
          <w:sz w:val="28"/>
          <w:szCs w:val="28"/>
        </w:rPr>
        <w:t xml:space="preserve"> </w:t>
      </w:r>
      <w:r w:rsidRPr="001F6A02">
        <w:rPr>
          <w:sz w:val="28"/>
          <w:szCs w:val="28"/>
        </w:rPr>
        <w:t xml:space="preserve">соответствующему учебному предмету. Обучающиеся подают апелляцию о несогласии с выставленными баллами в образовательную </w:t>
      </w:r>
      <w:r w:rsidRPr="001F6A02">
        <w:rPr>
          <w:color w:val="000000"/>
          <w:sz w:val="28"/>
          <w:szCs w:val="28"/>
        </w:rPr>
        <w:t xml:space="preserve">организацию, </w:t>
      </w:r>
      <w:r w:rsidR="004A3547">
        <w:rPr>
          <w:color w:val="000000"/>
          <w:sz w:val="28"/>
          <w:szCs w:val="28"/>
        </w:rPr>
        <w:t xml:space="preserve">в </w:t>
      </w:r>
      <w:r w:rsidRPr="001F6A02">
        <w:rPr>
          <w:sz w:val="28"/>
          <w:szCs w:val="28"/>
        </w:rPr>
        <w:t>которой они были допущены к ГИА</w:t>
      </w:r>
      <w:r w:rsidR="00C615C7">
        <w:rPr>
          <w:sz w:val="28"/>
          <w:szCs w:val="28"/>
        </w:rPr>
        <w:t>-9</w:t>
      </w:r>
      <w:r w:rsidRPr="001F6A02">
        <w:rPr>
          <w:sz w:val="28"/>
          <w:szCs w:val="28"/>
        </w:rPr>
        <w:t>, или непосредственно в конфликтную комиссию.</w:t>
      </w:r>
    </w:p>
    <w:p w:rsidR="001F6A02" w:rsidRPr="001F6A02" w:rsidRDefault="001F6A02" w:rsidP="001F6A02">
      <w:pPr>
        <w:widowControl w:val="0"/>
        <w:ind w:firstLine="709"/>
        <w:contextualSpacing/>
        <w:jc w:val="both"/>
        <w:rPr>
          <w:sz w:val="28"/>
          <w:szCs w:val="28"/>
        </w:rPr>
      </w:pPr>
      <w:r w:rsidRPr="001F6A02">
        <w:rPr>
          <w:sz w:val="28"/>
          <w:szCs w:val="28"/>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w:t>
      </w:r>
      <w:r w:rsidR="00C615C7">
        <w:rPr>
          <w:sz w:val="28"/>
          <w:szCs w:val="28"/>
        </w:rPr>
        <w:t>-9</w:t>
      </w:r>
      <w:r w:rsidRPr="001F6A02">
        <w:rPr>
          <w:sz w:val="28"/>
          <w:szCs w:val="28"/>
        </w:rPr>
        <w:t>, протоколы устных ответов участника экзамена, копии протоколов проверки экзаменационной работы предметной комиссией и</w:t>
      </w:r>
      <w:r w:rsidR="00C615C7">
        <w:rPr>
          <w:sz w:val="28"/>
          <w:szCs w:val="28"/>
        </w:rPr>
        <w:t xml:space="preserve"> контрольно-измерительных материалов</w:t>
      </w:r>
      <w:r w:rsidRPr="001F6A02">
        <w:rPr>
          <w:sz w:val="28"/>
          <w:szCs w:val="28"/>
        </w:rPr>
        <w:t xml:space="preserve"> участников экзаменов, подавших апелляцию.</w:t>
      </w:r>
    </w:p>
    <w:p w:rsidR="001F6A02" w:rsidRPr="001F6A02" w:rsidRDefault="001F6A02" w:rsidP="001F6A02">
      <w:pPr>
        <w:widowControl w:val="0"/>
        <w:ind w:firstLine="709"/>
        <w:contextualSpacing/>
        <w:jc w:val="both"/>
        <w:rPr>
          <w:sz w:val="28"/>
          <w:szCs w:val="28"/>
        </w:rPr>
      </w:pPr>
      <w:r w:rsidRPr="001F6A02">
        <w:rPr>
          <w:sz w:val="28"/>
          <w:szCs w:val="28"/>
        </w:rPr>
        <w:t xml:space="preserve">Указанные материалы предъявляются участникам экзаменов </w:t>
      </w:r>
      <w:r w:rsidR="001775BF">
        <w:rPr>
          <w:sz w:val="28"/>
          <w:szCs w:val="28"/>
        </w:rPr>
        <w:br/>
      </w:r>
      <w:r w:rsidRPr="001F6A02">
        <w:rPr>
          <w:sz w:val="28"/>
          <w:szCs w:val="28"/>
        </w:rPr>
        <w:t xml:space="preserve">(в случае его присутствия при рассмотрении апелляции). </w:t>
      </w:r>
    </w:p>
    <w:p w:rsidR="001F6A02" w:rsidRPr="001F6A02" w:rsidRDefault="001F6A02" w:rsidP="001F6A02">
      <w:pPr>
        <w:widowControl w:val="0"/>
        <w:ind w:firstLine="709"/>
        <w:contextualSpacing/>
        <w:jc w:val="both"/>
        <w:rPr>
          <w:sz w:val="28"/>
          <w:szCs w:val="28"/>
        </w:rPr>
      </w:pPr>
      <w:r w:rsidRPr="001F6A02">
        <w:rPr>
          <w:sz w:val="28"/>
          <w:szCs w:val="28"/>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w:t>
      </w:r>
      <w:r w:rsidR="004A3547">
        <w:rPr>
          <w:sz w:val="28"/>
          <w:szCs w:val="28"/>
        </w:rPr>
        <w:t xml:space="preserve"> </w:t>
      </w:r>
      <w:r w:rsidRPr="001F6A02">
        <w:rPr>
          <w:sz w:val="28"/>
          <w:szCs w:val="28"/>
        </w:rPr>
        <w:t>рассмотрению апелляции привлекается эксперт предметной комиссии по</w:t>
      </w:r>
      <w:r w:rsidR="004A3547">
        <w:rPr>
          <w:sz w:val="28"/>
          <w:szCs w:val="28"/>
        </w:rPr>
        <w:t xml:space="preserve"> </w:t>
      </w:r>
      <w:r w:rsidRPr="001F6A02">
        <w:rPr>
          <w:sz w:val="28"/>
          <w:szCs w:val="28"/>
        </w:rPr>
        <w:t>соответствующему учебному предмету</w:t>
      </w:r>
      <w:r w:rsidR="004A3547">
        <w:rPr>
          <w:sz w:val="28"/>
          <w:szCs w:val="28"/>
        </w:rPr>
        <w:t>, ранее не проверявший экзаменационную работу участника экзамена, подавшего апелляцию</w:t>
      </w:r>
      <w:r w:rsidRPr="001F6A02">
        <w:rPr>
          <w:sz w:val="28"/>
          <w:szCs w:val="28"/>
        </w:rPr>
        <w:t>. По</w:t>
      </w:r>
      <w:r w:rsidR="00864A6B">
        <w:rPr>
          <w:sz w:val="28"/>
          <w:szCs w:val="28"/>
        </w:rPr>
        <w:t xml:space="preserve"> </w:t>
      </w:r>
      <w:r w:rsidRPr="001F6A02">
        <w:rPr>
          <w:sz w:val="28"/>
          <w:szCs w:val="28"/>
        </w:rPr>
        <w:t>результатам рассмотрения апелляции о</w:t>
      </w:r>
      <w:r w:rsidR="00864A6B">
        <w:rPr>
          <w:sz w:val="28"/>
          <w:szCs w:val="28"/>
        </w:rPr>
        <w:t xml:space="preserve"> </w:t>
      </w:r>
      <w:r w:rsidRPr="001F6A02">
        <w:rPr>
          <w:sz w:val="28"/>
          <w:szCs w:val="28"/>
        </w:rPr>
        <w:t>несогласии с</w:t>
      </w:r>
      <w:r w:rsidR="00864A6B">
        <w:rPr>
          <w:sz w:val="28"/>
          <w:szCs w:val="28"/>
        </w:rPr>
        <w:t xml:space="preserve"> </w:t>
      </w:r>
      <w:r w:rsidRPr="001F6A02">
        <w:rPr>
          <w:sz w:val="28"/>
          <w:szCs w:val="28"/>
        </w:rPr>
        <w:t>выставленными баллами конфликтная комиссия принимает решение об</w:t>
      </w:r>
      <w:r w:rsidR="00864A6B">
        <w:rPr>
          <w:sz w:val="28"/>
          <w:szCs w:val="28"/>
        </w:rPr>
        <w:t xml:space="preserve"> </w:t>
      </w:r>
      <w:r w:rsidRPr="001F6A02">
        <w:rPr>
          <w:sz w:val="28"/>
          <w:szCs w:val="28"/>
        </w:rPr>
        <w:t>отклонении апелляции и</w:t>
      </w:r>
      <w:r w:rsidR="00864A6B">
        <w:rPr>
          <w:sz w:val="28"/>
          <w:szCs w:val="28"/>
        </w:rPr>
        <w:t xml:space="preserve"> </w:t>
      </w:r>
      <w:r w:rsidRPr="001F6A02">
        <w:rPr>
          <w:sz w:val="28"/>
          <w:szCs w:val="28"/>
        </w:rPr>
        <w:t>сохранении выставленных баллов (отсутствие технических ошибок и</w:t>
      </w:r>
      <w:r w:rsidR="00864A6B">
        <w:rPr>
          <w:sz w:val="28"/>
          <w:szCs w:val="28"/>
        </w:rPr>
        <w:t xml:space="preserve"> </w:t>
      </w:r>
      <w:r w:rsidRPr="001F6A02">
        <w:rPr>
          <w:sz w:val="28"/>
          <w:szCs w:val="28"/>
        </w:rPr>
        <w:t xml:space="preserve">ошибок оценивания экзаменационной работы) или </w:t>
      </w:r>
      <w:r w:rsidRPr="001F6A02">
        <w:rPr>
          <w:sz w:val="28"/>
          <w:szCs w:val="28"/>
        </w:rPr>
        <w:lastRenderedPageBreak/>
        <w:t>об удовлетворении апелляции и</w:t>
      </w:r>
      <w:r w:rsidR="00864A6B">
        <w:rPr>
          <w:sz w:val="28"/>
          <w:szCs w:val="28"/>
        </w:rPr>
        <w:t xml:space="preserve"> </w:t>
      </w:r>
      <w:r w:rsidRPr="001F6A02">
        <w:rPr>
          <w:sz w:val="28"/>
          <w:szCs w:val="28"/>
        </w:rPr>
        <w:t>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1F6A02" w:rsidRPr="001F6A02" w:rsidRDefault="001F6A02" w:rsidP="001F6A02">
      <w:pPr>
        <w:widowControl w:val="0"/>
        <w:ind w:firstLine="709"/>
        <w:contextualSpacing/>
        <w:jc w:val="both"/>
        <w:rPr>
          <w:sz w:val="28"/>
          <w:szCs w:val="28"/>
        </w:rPr>
      </w:pPr>
      <w:r w:rsidRPr="001F6A02">
        <w:rPr>
          <w:sz w:val="28"/>
          <w:szCs w:val="28"/>
        </w:rPr>
        <w:t xml:space="preserve">Апелляции о нарушении установленного </w:t>
      </w:r>
      <w:r w:rsidR="00C615C7">
        <w:rPr>
          <w:sz w:val="28"/>
          <w:szCs w:val="28"/>
        </w:rPr>
        <w:t>П</w:t>
      </w:r>
      <w:r w:rsidRPr="001F6A02">
        <w:rPr>
          <w:sz w:val="28"/>
          <w:szCs w:val="28"/>
        </w:rPr>
        <w:t>орядка проведения ГИА</w:t>
      </w:r>
      <w:r w:rsidR="00C615C7">
        <w:rPr>
          <w:sz w:val="28"/>
          <w:szCs w:val="28"/>
        </w:rPr>
        <w:t>-9</w:t>
      </w:r>
      <w:r w:rsidRPr="001F6A02">
        <w:rPr>
          <w:sz w:val="28"/>
          <w:szCs w:val="28"/>
        </w:rPr>
        <w:t xml:space="preserve"> и (или) о несогласии с выставленными баллами могут быть отозваны участниками ГИА</w:t>
      </w:r>
      <w:r w:rsidR="00C615C7">
        <w:rPr>
          <w:sz w:val="28"/>
          <w:szCs w:val="28"/>
        </w:rPr>
        <w:t>-9</w:t>
      </w:r>
      <w:r w:rsidRPr="001F6A02">
        <w:rPr>
          <w:sz w:val="28"/>
          <w:szCs w:val="28"/>
        </w:rPr>
        <w:t xml:space="preserve"> по их собственному желанию. Для этого участник ГИА</w:t>
      </w:r>
      <w:r w:rsidR="00C615C7">
        <w:rPr>
          <w:sz w:val="28"/>
          <w:szCs w:val="28"/>
        </w:rPr>
        <w:t>-9</w:t>
      </w:r>
      <w:r w:rsidRPr="001F6A02">
        <w:rPr>
          <w:sz w:val="28"/>
          <w:szCs w:val="28"/>
        </w:rPr>
        <w:t xml:space="preserve"> пишет заявление об отзыве поданной им апелляции. Обучающиеся подают соответствующее заявление в письменной форме в образовательные организации, </w:t>
      </w:r>
      <w:r w:rsidR="00864A6B">
        <w:rPr>
          <w:sz w:val="28"/>
          <w:szCs w:val="28"/>
        </w:rPr>
        <w:t xml:space="preserve">в </w:t>
      </w:r>
      <w:r w:rsidRPr="001F6A02">
        <w:rPr>
          <w:sz w:val="28"/>
          <w:szCs w:val="28"/>
        </w:rPr>
        <w:t>которы</w:t>
      </w:r>
      <w:r w:rsidR="00864A6B">
        <w:rPr>
          <w:sz w:val="28"/>
          <w:szCs w:val="28"/>
        </w:rPr>
        <w:t>х</w:t>
      </w:r>
      <w:r w:rsidRPr="001F6A02">
        <w:rPr>
          <w:sz w:val="28"/>
          <w:szCs w:val="28"/>
        </w:rPr>
        <w:t xml:space="preserve"> они были допущены в установленном порядке к ГИА</w:t>
      </w:r>
      <w:r w:rsidR="00C615C7">
        <w:rPr>
          <w:sz w:val="28"/>
          <w:szCs w:val="28"/>
        </w:rPr>
        <w:t>-9</w:t>
      </w:r>
      <w:r w:rsidRPr="001F6A02">
        <w:rPr>
          <w:sz w:val="28"/>
          <w:szCs w:val="28"/>
        </w:rPr>
        <w:t>.</w:t>
      </w:r>
    </w:p>
    <w:p w:rsidR="001F6A02" w:rsidRPr="001F6A02" w:rsidRDefault="001F6A02" w:rsidP="001F6A02">
      <w:pPr>
        <w:widowControl w:val="0"/>
        <w:ind w:firstLine="709"/>
        <w:contextualSpacing/>
        <w:jc w:val="both"/>
        <w:rPr>
          <w:sz w:val="28"/>
          <w:szCs w:val="28"/>
        </w:rPr>
      </w:pPr>
      <w:r w:rsidRPr="001F6A02">
        <w:rPr>
          <w:sz w:val="28"/>
          <w:szCs w:val="28"/>
        </w:rPr>
        <w:t xml:space="preserve">В случае отсутствия заявления об отзыве поданной апелляции конфликтная комиссия рассматривает </w:t>
      </w:r>
      <w:r w:rsidR="00C615C7">
        <w:rPr>
          <w:sz w:val="28"/>
          <w:szCs w:val="28"/>
        </w:rPr>
        <w:t xml:space="preserve">апелляцию участника ГИА-9 в </w:t>
      </w:r>
      <w:r w:rsidRPr="001F6A02">
        <w:rPr>
          <w:sz w:val="28"/>
          <w:szCs w:val="28"/>
        </w:rPr>
        <w:t>установленном порядке.</w:t>
      </w:r>
    </w:p>
    <w:p w:rsidR="001F6A02" w:rsidRDefault="001F6A02" w:rsidP="001F6A02">
      <w:pPr>
        <w:autoSpaceDE w:val="0"/>
        <w:autoSpaceDN w:val="0"/>
        <w:adjustRightInd w:val="0"/>
        <w:ind w:firstLine="567"/>
        <w:contextualSpacing/>
        <w:jc w:val="both"/>
        <w:rPr>
          <w:sz w:val="26"/>
          <w:szCs w:val="26"/>
        </w:rPr>
      </w:pPr>
    </w:p>
    <w:p w:rsidR="00864A6B" w:rsidRDefault="00864A6B" w:rsidP="001F6A02">
      <w:pPr>
        <w:autoSpaceDE w:val="0"/>
        <w:autoSpaceDN w:val="0"/>
        <w:adjustRightInd w:val="0"/>
        <w:ind w:firstLine="567"/>
        <w:contextualSpacing/>
        <w:jc w:val="both"/>
        <w:rPr>
          <w:sz w:val="26"/>
          <w:szCs w:val="26"/>
        </w:rPr>
      </w:pPr>
    </w:p>
    <w:p w:rsidR="00864A6B" w:rsidRPr="0053135D" w:rsidRDefault="00864A6B" w:rsidP="001F6A02">
      <w:pPr>
        <w:autoSpaceDE w:val="0"/>
        <w:autoSpaceDN w:val="0"/>
        <w:adjustRightInd w:val="0"/>
        <w:ind w:firstLine="567"/>
        <w:contextualSpacing/>
        <w:jc w:val="both"/>
        <w:rPr>
          <w:sz w:val="26"/>
          <w:szCs w:val="26"/>
        </w:rPr>
      </w:pPr>
    </w:p>
    <w:p w:rsidR="001F6A02" w:rsidRPr="00864A6B" w:rsidRDefault="001F6A02" w:rsidP="001F6A02">
      <w:pPr>
        <w:autoSpaceDE w:val="0"/>
        <w:autoSpaceDN w:val="0"/>
        <w:adjustRightInd w:val="0"/>
        <w:ind w:firstLine="567"/>
        <w:contextualSpacing/>
        <w:jc w:val="both"/>
        <w:rPr>
          <w:szCs w:val="26"/>
        </w:rPr>
      </w:pPr>
      <w:r w:rsidRPr="00864A6B">
        <w:rPr>
          <w:szCs w:val="26"/>
        </w:rPr>
        <w:t>С правилами проведения ГИА ознакомлен (а):</w:t>
      </w:r>
    </w:p>
    <w:p w:rsidR="001F6A02" w:rsidRPr="00864A6B" w:rsidRDefault="001F6A02" w:rsidP="001F6A02">
      <w:pPr>
        <w:autoSpaceDE w:val="0"/>
        <w:autoSpaceDN w:val="0"/>
        <w:adjustRightInd w:val="0"/>
        <w:ind w:firstLine="567"/>
        <w:contextualSpacing/>
        <w:jc w:val="both"/>
        <w:rPr>
          <w:szCs w:val="26"/>
        </w:rPr>
      </w:pPr>
    </w:p>
    <w:p w:rsidR="001F6A02" w:rsidRPr="00864A6B" w:rsidRDefault="001F6A02" w:rsidP="001F6A02">
      <w:pPr>
        <w:autoSpaceDE w:val="0"/>
        <w:autoSpaceDN w:val="0"/>
        <w:adjustRightInd w:val="0"/>
        <w:ind w:firstLine="567"/>
        <w:contextualSpacing/>
        <w:jc w:val="both"/>
        <w:rPr>
          <w:szCs w:val="26"/>
        </w:rPr>
      </w:pPr>
      <w:r w:rsidRPr="00864A6B">
        <w:rPr>
          <w:szCs w:val="26"/>
        </w:rPr>
        <w:t>Участник ГИА</w:t>
      </w:r>
    </w:p>
    <w:p w:rsidR="001F6A02" w:rsidRPr="00864A6B" w:rsidRDefault="001F6A02" w:rsidP="001F6A02">
      <w:pPr>
        <w:autoSpaceDE w:val="0"/>
        <w:autoSpaceDN w:val="0"/>
        <w:adjustRightInd w:val="0"/>
        <w:ind w:firstLine="567"/>
        <w:contextualSpacing/>
        <w:jc w:val="both"/>
        <w:rPr>
          <w:szCs w:val="26"/>
        </w:rPr>
      </w:pPr>
      <w:r w:rsidRPr="00864A6B">
        <w:rPr>
          <w:szCs w:val="26"/>
        </w:rPr>
        <w:t xml:space="preserve"> ___________________(_____________________)</w:t>
      </w:r>
    </w:p>
    <w:p w:rsidR="001F6A02" w:rsidRPr="00864A6B" w:rsidRDefault="001F6A02" w:rsidP="001F6A02">
      <w:pPr>
        <w:autoSpaceDE w:val="0"/>
        <w:autoSpaceDN w:val="0"/>
        <w:adjustRightInd w:val="0"/>
        <w:ind w:firstLine="567"/>
        <w:contextualSpacing/>
        <w:jc w:val="both"/>
        <w:rPr>
          <w:szCs w:val="26"/>
        </w:rPr>
      </w:pPr>
    </w:p>
    <w:p w:rsidR="001F6A02" w:rsidRPr="00864A6B" w:rsidRDefault="001F6A02" w:rsidP="001F6A02">
      <w:pPr>
        <w:autoSpaceDE w:val="0"/>
        <w:autoSpaceDN w:val="0"/>
        <w:adjustRightInd w:val="0"/>
        <w:ind w:firstLine="567"/>
        <w:contextualSpacing/>
        <w:jc w:val="both"/>
        <w:rPr>
          <w:szCs w:val="26"/>
        </w:rPr>
      </w:pPr>
      <w:r w:rsidRPr="00864A6B">
        <w:rPr>
          <w:szCs w:val="26"/>
        </w:rPr>
        <w:t>«___»_______20</w:t>
      </w:r>
      <w:r w:rsidR="00864A6B">
        <w:rPr>
          <w:szCs w:val="26"/>
        </w:rPr>
        <w:t>21</w:t>
      </w:r>
      <w:r w:rsidRPr="00864A6B">
        <w:rPr>
          <w:szCs w:val="26"/>
        </w:rPr>
        <w:t>г.</w:t>
      </w:r>
    </w:p>
    <w:p w:rsidR="001F6A02" w:rsidRPr="00864A6B" w:rsidRDefault="001F6A02" w:rsidP="001F6A02">
      <w:pPr>
        <w:autoSpaceDE w:val="0"/>
        <w:autoSpaceDN w:val="0"/>
        <w:adjustRightInd w:val="0"/>
        <w:ind w:firstLine="567"/>
        <w:contextualSpacing/>
        <w:jc w:val="both"/>
        <w:rPr>
          <w:szCs w:val="26"/>
        </w:rPr>
      </w:pPr>
    </w:p>
    <w:p w:rsidR="001F6A02" w:rsidRPr="00864A6B" w:rsidRDefault="001F6A02" w:rsidP="001F6A02">
      <w:pPr>
        <w:autoSpaceDE w:val="0"/>
        <w:autoSpaceDN w:val="0"/>
        <w:adjustRightInd w:val="0"/>
        <w:ind w:firstLine="567"/>
        <w:contextualSpacing/>
        <w:jc w:val="both"/>
        <w:rPr>
          <w:szCs w:val="26"/>
        </w:rPr>
      </w:pPr>
      <w:r w:rsidRPr="00864A6B">
        <w:rPr>
          <w:szCs w:val="26"/>
        </w:rPr>
        <w:t>Родитель/законный представитель несовершеннолетнего участника ГИА</w:t>
      </w:r>
    </w:p>
    <w:p w:rsidR="001F6A02" w:rsidRPr="00864A6B" w:rsidRDefault="001F6A02" w:rsidP="001F6A02">
      <w:pPr>
        <w:autoSpaceDE w:val="0"/>
        <w:autoSpaceDN w:val="0"/>
        <w:adjustRightInd w:val="0"/>
        <w:ind w:firstLine="567"/>
        <w:contextualSpacing/>
        <w:jc w:val="both"/>
        <w:rPr>
          <w:szCs w:val="26"/>
        </w:rPr>
      </w:pPr>
      <w:r w:rsidRPr="00864A6B">
        <w:rPr>
          <w:szCs w:val="26"/>
        </w:rPr>
        <w:t>___________________(_____________________)</w:t>
      </w:r>
    </w:p>
    <w:p w:rsidR="001F6A02" w:rsidRPr="00864A6B" w:rsidRDefault="001F6A02" w:rsidP="001F6A02">
      <w:pPr>
        <w:autoSpaceDE w:val="0"/>
        <w:autoSpaceDN w:val="0"/>
        <w:adjustRightInd w:val="0"/>
        <w:ind w:firstLine="567"/>
        <w:contextualSpacing/>
        <w:jc w:val="both"/>
        <w:rPr>
          <w:szCs w:val="26"/>
        </w:rPr>
      </w:pPr>
    </w:p>
    <w:p w:rsidR="001F6A02" w:rsidRPr="0053135D" w:rsidRDefault="001F6A02" w:rsidP="001F6A02">
      <w:pPr>
        <w:ind w:firstLine="567"/>
        <w:jc w:val="both"/>
      </w:pPr>
      <w:r w:rsidRPr="00864A6B">
        <w:rPr>
          <w:szCs w:val="26"/>
        </w:rPr>
        <w:t>«___»_______20</w:t>
      </w:r>
      <w:r w:rsidR="00864A6B">
        <w:rPr>
          <w:szCs w:val="26"/>
        </w:rPr>
        <w:t>21</w:t>
      </w:r>
      <w:r w:rsidRPr="00864A6B">
        <w:rPr>
          <w:szCs w:val="26"/>
        </w:rPr>
        <w:t>г.</w:t>
      </w:r>
    </w:p>
    <w:p w:rsidR="001F6A02" w:rsidRDefault="001F6A02" w:rsidP="001F6A02">
      <w:pPr>
        <w:tabs>
          <w:tab w:val="left" w:pos="709"/>
        </w:tabs>
        <w:ind w:firstLine="567"/>
        <w:jc w:val="both"/>
        <w:rPr>
          <w:sz w:val="26"/>
          <w:szCs w:val="26"/>
        </w:rPr>
      </w:pPr>
    </w:p>
    <w:p w:rsidR="001F6A02" w:rsidRDefault="001F6A02" w:rsidP="00BC224D">
      <w:pPr>
        <w:jc w:val="right"/>
        <w:outlineLvl w:val="0"/>
        <w:rPr>
          <w:bCs/>
          <w:sz w:val="18"/>
          <w:szCs w:val="18"/>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pPr>
    </w:p>
    <w:p w:rsidR="00BC224D" w:rsidRDefault="00BC224D" w:rsidP="00841EC7">
      <w:pPr>
        <w:jc w:val="right"/>
        <w:rPr>
          <w:sz w:val="24"/>
          <w:szCs w:val="24"/>
        </w:rPr>
        <w:sectPr w:rsidR="00BC224D" w:rsidSect="00BC224D">
          <w:headerReference w:type="default" r:id="rId20"/>
          <w:pgSz w:w="11906" w:h="16838"/>
          <w:pgMar w:top="851" w:right="1247" w:bottom="851" w:left="1531" w:header="709" w:footer="709" w:gutter="0"/>
          <w:cols w:space="708"/>
          <w:docGrid w:linePitch="360"/>
        </w:sectPr>
      </w:pPr>
    </w:p>
    <w:p w:rsidR="00841EC7" w:rsidRPr="00C20837" w:rsidRDefault="00841EC7" w:rsidP="00841EC7">
      <w:pPr>
        <w:jc w:val="right"/>
        <w:rPr>
          <w:sz w:val="24"/>
          <w:szCs w:val="24"/>
        </w:rPr>
      </w:pPr>
      <w:r w:rsidRPr="00C20837">
        <w:rPr>
          <w:sz w:val="24"/>
          <w:szCs w:val="24"/>
        </w:rPr>
        <w:lastRenderedPageBreak/>
        <w:t xml:space="preserve">Приложение 2 к приказу </w:t>
      </w:r>
    </w:p>
    <w:p w:rsidR="00841EC7" w:rsidRPr="00C20837" w:rsidRDefault="00841EC7" w:rsidP="00841EC7">
      <w:pPr>
        <w:jc w:val="right"/>
        <w:rPr>
          <w:sz w:val="24"/>
          <w:szCs w:val="24"/>
        </w:rPr>
      </w:pPr>
      <w:r w:rsidRPr="00C20837">
        <w:rPr>
          <w:sz w:val="24"/>
          <w:szCs w:val="24"/>
        </w:rPr>
        <w:t>Департамента образования и молодежной политики</w:t>
      </w:r>
    </w:p>
    <w:p w:rsidR="00841EC7" w:rsidRPr="00C20837" w:rsidRDefault="00841EC7" w:rsidP="00841EC7">
      <w:pPr>
        <w:jc w:val="right"/>
        <w:rPr>
          <w:sz w:val="24"/>
          <w:szCs w:val="24"/>
        </w:rPr>
      </w:pPr>
      <w:r w:rsidRPr="00C20837">
        <w:rPr>
          <w:sz w:val="24"/>
          <w:szCs w:val="24"/>
        </w:rPr>
        <w:t xml:space="preserve">Ханты-Мансийского автономного округа – Югры  </w:t>
      </w:r>
    </w:p>
    <w:p w:rsidR="00841EC7" w:rsidRPr="00C20837" w:rsidRDefault="00C20837" w:rsidP="00841EC7">
      <w:pPr>
        <w:jc w:val="right"/>
        <w:rPr>
          <w:sz w:val="24"/>
          <w:szCs w:val="24"/>
        </w:rPr>
      </w:pPr>
      <w:r>
        <w:rPr>
          <w:sz w:val="24"/>
          <w:szCs w:val="24"/>
        </w:rPr>
        <w:t>«_____» ________ 2020</w:t>
      </w:r>
      <w:r w:rsidR="00841EC7" w:rsidRPr="00C20837">
        <w:rPr>
          <w:sz w:val="24"/>
          <w:szCs w:val="24"/>
        </w:rPr>
        <w:t xml:space="preserve"> г. № ____    </w:t>
      </w:r>
    </w:p>
    <w:p w:rsidR="00841EC7" w:rsidRDefault="00841EC7" w:rsidP="00841EC7">
      <w:pPr>
        <w:pStyle w:val="msonormalmailrucssattributepostfix"/>
        <w:shd w:val="clear" w:color="auto" w:fill="FFFFFF"/>
        <w:spacing w:before="0" w:beforeAutospacing="0" w:after="0" w:afterAutospacing="0"/>
        <w:jc w:val="center"/>
      </w:pPr>
    </w:p>
    <w:p w:rsidR="00841EC7" w:rsidRPr="00B63E05" w:rsidRDefault="00841EC7" w:rsidP="00841EC7">
      <w:pPr>
        <w:pStyle w:val="msonormalmailrucssattributepostfix"/>
        <w:shd w:val="clear" w:color="auto" w:fill="FFFFFF"/>
        <w:spacing w:before="0" w:beforeAutospacing="0" w:after="0" w:afterAutospacing="0"/>
        <w:jc w:val="center"/>
        <w:rPr>
          <w:color w:val="000000"/>
          <w:sz w:val="28"/>
          <w:szCs w:val="28"/>
        </w:rPr>
      </w:pPr>
      <w:r w:rsidRPr="00B63E05">
        <w:rPr>
          <w:sz w:val="28"/>
          <w:szCs w:val="28"/>
        </w:rPr>
        <w:t xml:space="preserve">Перечень мест регистрации заявлений на прохождение </w:t>
      </w:r>
      <w:r w:rsidRPr="00B63E05">
        <w:rPr>
          <w:color w:val="000000"/>
          <w:sz w:val="28"/>
          <w:szCs w:val="28"/>
        </w:rPr>
        <w:t>государственной итоговой аттестации обучающихся, завершающ</w:t>
      </w:r>
      <w:r>
        <w:rPr>
          <w:color w:val="000000"/>
          <w:sz w:val="28"/>
          <w:szCs w:val="28"/>
        </w:rPr>
        <w:t>их</w:t>
      </w:r>
      <w:r w:rsidRPr="00B63E05">
        <w:rPr>
          <w:color w:val="000000"/>
          <w:sz w:val="28"/>
          <w:szCs w:val="28"/>
        </w:rPr>
        <w:t xml:space="preserve"> освоение образовательных программ основного общего образования в Ханты-Мансийском автономном округе – Югре, </w:t>
      </w:r>
      <w:r w:rsidR="00BD1AA3">
        <w:rPr>
          <w:color w:val="000000"/>
          <w:sz w:val="28"/>
          <w:szCs w:val="28"/>
        </w:rPr>
        <w:br/>
      </w:r>
      <w:r w:rsidRPr="00B63E05">
        <w:rPr>
          <w:color w:val="000000"/>
          <w:sz w:val="28"/>
          <w:szCs w:val="28"/>
        </w:rPr>
        <w:t>в 202</w:t>
      </w:r>
      <w:r w:rsidR="00C20837">
        <w:rPr>
          <w:color w:val="000000"/>
          <w:sz w:val="28"/>
          <w:szCs w:val="28"/>
        </w:rPr>
        <w:t>1</w:t>
      </w:r>
      <w:r w:rsidRPr="00B63E05">
        <w:rPr>
          <w:color w:val="000000"/>
          <w:sz w:val="28"/>
          <w:szCs w:val="28"/>
        </w:rPr>
        <w:t xml:space="preserve"> году</w:t>
      </w:r>
    </w:p>
    <w:tbl>
      <w:tblPr>
        <w:tblStyle w:val="a8"/>
        <w:tblpPr w:leftFromText="180" w:rightFromText="180" w:vertAnchor="text" w:horzAnchor="margin" w:tblpY="244"/>
        <w:tblW w:w="15083" w:type="dxa"/>
        <w:tblLayout w:type="fixed"/>
        <w:tblCellMar>
          <w:left w:w="57" w:type="dxa"/>
          <w:right w:w="57" w:type="dxa"/>
        </w:tblCellMar>
        <w:tblLook w:val="04A0" w:firstRow="1" w:lastRow="0" w:firstColumn="1" w:lastColumn="0" w:noHBand="0" w:noVBand="1"/>
      </w:tblPr>
      <w:tblGrid>
        <w:gridCol w:w="387"/>
        <w:gridCol w:w="2931"/>
        <w:gridCol w:w="2976"/>
        <w:gridCol w:w="1985"/>
        <w:gridCol w:w="2268"/>
        <w:gridCol w:w="1843"/>
        <w:gridCol w:w="2693"/>
      </w:tblGrid>
      <w:tr w:rsidR="00BD1AA3" w:rsidRPr="00BD1AA3" w:rsidTr="00BD1AA3">
        <w:trPr>
          <w:trHeight w:val="690"/>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 п/п</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Полное наименование места регистрации заявлений</w:t>
            </w:r>
          </w:p>
        </w:tc>
        <w:tc>
          <w:tcPr>
            <w:tcW w:w="2976" w:type="dxa"/>
            <w:tcBorders>
              <w:top w:val="single" w:sz="4" w:space="0" w:color="000000" w:themeColor="text1"/>
              <w:left w:val="single" w:sz="4" w:space="0" w:color="000000" w:themeColor="text1"/>
              <w:right w:val="single" w:sz="4" w:space="0" w:color="000000" w:themeColor="text1"/>
            </w:tcBorders>
          </w:tcPr>
          <w:p w:rsidR="00BD1AA3" w:rsidRPr="00BD1AA3" w:rsidRDefault="00BD1AA3" w:rsidP="00BD1AA3">
            <w:r w:rsidRPr="00BD1AA3">
              <w:t>Фактический адрес (дополнительно указывается юридический адрес организации в случае несовпадения с фактическим адресом)</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Ответственное лицо за прием заявлений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Занимаемая должность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Контактный телефон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AA3" w:rsidRPr="00BD1AA3" w:rsidRDefault="00BD1AA3" w:rsidP="00BD1AA3">
            <w:r w:rsidRPr="00BD1AA3">
              <w:t>Адрес электронной почты</w:t>
            </w:r>
          </w:p>
        </w:tc>
      </w:tr>
      <w:tr w:rsidR="00BD1AA3" w:rsidRPr="00BD1AA3" w:rsidTr="00BD1AA3">
        <w:trPr>
          <w:trHeight w:val="194"/>
        </w:trPr>
        <w:tc>
          <w:tcPr>
            <w:tcW w:w="150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jc w:val="center"/>
            </w:pPr>
            <w:r w:rsidRPr="00BD1AA3">
              <w:rPr>
                <w:b/>
              </w:rPr>
              <w:t>Нефтеюганский район</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Департамент образования и молодежной политики Нефтеюганского района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tabs>
                <w:tab w:val="left" w:pos="4395"/>
              </w:tabs>
            </w:pPr>
            <w:r w:rsidRPr="00BD1AA3">
              <w:t>628309, Тюменская область, Ханты-Мансийский автономный округ - Югра, город Нефтеюганск, 3 микрорайон, дом 21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Лозовая Антонина Владимировна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Специалист-эксперт отдела общего, специального и дошкольного образования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8(3463)256558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F43AB4" w:rsidP="00BD1AA3">
            <w:hyperlink r:id="rId21" w:history="1">
              <w:r w:rsidR="00BD1AA3" w:rsidRPr="00BD1AA3">
                <w:t>LozovayaAV@admoil.ru</w:t>
              </w:r>
            </w:hyperlink>
          </w:p>
          <w:p w:rsidR="00BD1AA3" w:rsidRPr="00BD1AA3" w:rsidRDefault="00F43AB4" w:rsidP="00BD1AA3">
            <w:hyperlink r:id="rId22" w:history="1">
              <w:r w:rsidR="00BD1AA3" w:rsidRPr="00BD1AA3">
                <w:t>conra@admoil.ru</w:t>
              </w:r>
            </w:hyperlink>
            <w:r w:rsidR="00BD1AA3" w:rsidRPr="00BD1AA3">
              <w:t xml:space="preserve"> </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Муниципальное общеобразовательное бюджетное учреждение «Средняя общеобразовательная школа № 1» пгт. Пойковский</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628331, Тюменская область, Ханты-Мансийский автономный округ – Югра, Нефтеюганский район, поселок городского типа Пойковский, 4 микрорайон, дом 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Пивненко Марина Алексеевна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8(3463)211030</w:t>
            </w:r>
          </w:p>
          <w:p w:rsidR="00BD1AA3" w:rsidRPr="00BD1AA3" w:rsidRDefault="00BD1AA3" w:rsidP="00BD1AA3">
            <w:pPr>
              <w:pStyle w:val="aff1"/>
              <w:rPr>
                <w:sz w:val="20"/>
                <w:szCs w:val="20"/>
              </w:rPr>
            </w:pPr>
            <w:r w:rsidRPr="00BD1AA3">
              <w:rPr>
                <w:sz w:val="20"/>
                <w:szCs w:val="20"/>
              </w:rPr>
              <w:t>8(3463)211020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F43AB4" w:rsidP="00BD1AA3">
            <w:hyperlink r:id="rId23" w:history="1">
              <w:r w:rsidR="00BD1AA3" w:rsidRPr="00BD1AA3">
                <w:t>psosh1@mail.ru</w:t>
              </w:r>
            </w:hyperlink>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«Пойковская средняя общеобразовательная школа №2»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628331, Тюменская область, Ханты-Мансийский автономный округ –Югра, Нефтеюганский район, поселок городского типа Пойковский, микрорайон 1, дом 37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Ежова Любовь Васильевна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8(3463)218051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psosh2@list.ru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 xml:space="preserve">Муниципальное общеобразовательное бюджетное учреждение «Средняя общеобразовательная </w:t>
            </w:r>
            <w:r w:rsidRPr="00BD1AA3">
              <w:lastRenderedPageBreak/>
              <w:t>школа №4»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lastRenderedPageBreak/>
              <w:t xml:space="preserve">628331, Тюменская область, Ханты-Мансийский автономный округ – Югра, Нефтеюганский район поселок городского типа. </w:t>
            </w:r>
            <w:r w:rsidRPr="00BD1AA3">
              <w:lastRenderedPageBreak/>
              <w:t>Пойковский, 5 микрорайон, дом 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lastRenderedPageBreak/>
              <w:t>Волошина Наталья Александровна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8(3463)218935</w:t>
            </w:r>
          </w:p>
          <w:p w:rsidR="00BD1AA3" w:rsidRPr="00BD1AA3" w:rsidRDefault="00BD1AA3" w:rsidP="00BD1AA3">
            <w:pPr>
              <w:pStyle w:val="aff1"/>
              <w:rPr>
                <w:sz w:val="20"/>
                <w:szCs w:val="20"/>
              </w:rPr>
            </w:pPr>
            <w:r w:rsidRPr="00BD1AA3">
              <w:rPr>
                <w:sz w:val="20"/>
                <w:szCs w:val="20"/>
              </w:rPr>
              <w:t>8(3463)218387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F43AB4" w:rsidP="00BD1AA3">
            <w:pPr>
              <w:ind w:left="-28"/>
            </w:pPr>
            <w:hyperlink r:id="rId24" w:history="1">
              <w:r w:rsidR="00BD1AA3" w:rsidRPr="00BD1AA3">
                <w:rPr>
                  <w:rStyle w:val="af"/>
                  <w:lang w:val="en-US"/>
                </w:rPr>
                <w:t>psosh</w:t>
              </w:r>
              <w:r w:rsidR="00BD1AA3" w:rsidRPr="00BD1AA3">
                <w:rPr>
                  <w:rStyle w:val="af"/>
                </w:rPr>
                <w:t>44@</w:t>
              </w:r>
              <w:r w:rsidR="00BD1AA3" w:rsidRPr="00BD1AA3">
                <w:rPr>
                  <w:rStyle w:val="af"/>
                  <w:lang w:val="en-US"/>
                </w:rPr>
                <w:t>mail</w:t>
              </w:r>
              <w:r w:rsidR="00BD1AA3" w:rsidRPr="00BD1AA3">
                <w:rPr>
                  <w:rStyle w:val="af"/>
                </w:rPr>
                <w:t>.</w:t>
              </w:r>
              <w:r w:rsidR="00BD1AA3" w:rsidRPr="00BD1AA3">
                <w:rPr>
                  <w:rStyle w:val="af"/>
                  <w:lang w:val="en-US"/>
                </w:rPr>
                <w:t>ru</w:t>
              </w:r>
            </w:hyperlink>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«Лемпинская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628334, Тюменская область, Ханты-Мансийский автономный округ-Югра, Нефтеюганский район, село Лемпино, улица Дорожная, дом 2 «Б»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Туманова Анастасия Александровна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8(3463)259615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rPr>
                <w:lang w:val="en-US"/>
              </w:rPr>
              <w:t>lempino75@yandex.ru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«Каркатеевская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628323, Тюменская область, Ханты-Мансийский автономный округ-Югра, Нефтеюганский район, поселок Каркатеевы, улица Центральная, здание 42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Братчикова Ольга Аркадьевна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 xml:space="preserve">Заместитель директора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8(3463)292854</w:t>
            </w:r>
          </w:p>
          <w:p w:rsidR="00BD1AA3" w:rsidRPr="00BD1AA3" w:rsidRDefault="00BD1AA3" w:rsidP="00BD1AA3">
            <w:pPr>
              <w:pStyle w:val="aff1"/>
              <w:rPr>
                <w:sz w:val="20"/>
                <w:szCs w:val="20"/>
              </w:rPr>
            </w:pPr>
            <w:r w:rsidRPr="00BD1AA3">
              <w:rPr>
                <w:sz w:val="20"/>
                <w:szCs w:val="20"/>
              </w:rPr>
              <w:t>8(3463)292495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F43AB4" w:rsidP="00BD1AA3">
            <w:hyperlink r:id="rId25" w:history="1">
              <w:r w:rsidR="00BD1AA3" w:rsidRPr="00BD1AA3">
                <w:rPr>
                  <w:rStyle w:val="af"/>
                  <w:color w:val="000000"/>
                </w:rPr>
                <w:t>ksosh86@yandex.ru</w:t>
              </w:r>
            </w:hyperlink>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«Чеускинская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628322, Тюменская область, Ханты-Мансийский автономный   округ -Югра, Нефтеюганский район, село Чеускино, улица Центральная, дом 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Крупенич Елена Владимировна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8(3463)291423</w:t>
            </w:r>
          </w:p>
          <w:p w:rsidR="00BD1AA3" w:rsidRPr="00BD1AA3" w:rsidRDefault="00BD1AA3" w:rsidP="00BD1AA3">
            <w:pPr>
              <w:pStyle w:val="aff1"/>
              <w:rPr>
                <w:sz w:val="20"/>
                <w:szCs w:val="20"/>
              </w:rPr>
            </w:pPr>
            <w:r w:rsidRPr="00BD1AA3">
              <w:rPr>
                <w:sz w:val="20"/>
                <w:szCs w:val="20"/>
              </w:rPr>
              <w:t>8(3463)291466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rPr>
                <w:lang w:val="en-US"/>
              </w:rPr>
              <w:t>cheysschool@yandex.ru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tabs>
                <w:tab w:val="left" w:pos="7305"/>
              </w:tabs>
            </w:pPr>
            <w:r w:rsidRPr="00BD1AA3">
              <w:t>Нефтеюганское районное муниципальное общеобразовательное бюджетное учреждение «Сингапайская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628320, Тюменская область, Ханты-Мансийский автономный округ – Югра, Нефтеюганский район, поселок Сингапай, улица Круг Б-4, дом 35а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Ильюк Елена Семеновна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 xml:space="preserve">Заместитель директора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8(3463)293010</w:t>
            </w:r>
          </w:p>
          <w:p w:rsidR="00BD1AA3" w:rsidRPr="00BD1AA3" w:rsidRDefault="00BD1AA3" w:rsidP="00BD1AA3">
            <w:r w:rsidRPr="00BD1AA3">
              <w:t>8(3463)293093</w:t>
            </w:r>
          </w:p>
          <w:p w:rsidR="00BD1AA3" w:rsidRPr="00BD1AA3" w:rsidRDefault="00BD1AA3" w:rsidP="00BD1AA3"/>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singapaisosh@mail.ru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rPr>
                <w:rFonts w:eastAsia="Arial Unicode MS"/>
              </w:rPr>
              <w:t>Нефтеюганское районное муниципальное общеобразовательное бюджетное учреждение «Усть-Юганская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628325, Тюменская область, Ханты-Мансийский автономный округ – Югра, Нефтеюганский район, поселок Усть-Юган, квартал 2-1, дом 40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rPr>
                <w:rFonts w:eastAsia="Arial Unicode MS"/>
              </w:rPr>
              <w:t>Мирошникова Татьяна Валентиновна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sz w:val="20"/>
                <w:szCs w:val="20"/>
              </w:rPr>
            </w:pPr>
            <w:r w:rsidRPr="00BD1AA3">
              <w:rPr>
                <w:sz w:val="20"/>
                <w:szCs w:val="20"/>
              </w:rPr>
              <w:t>8(3463)316020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rPr>
                <w:rFonts w:eastAsia="Arial Unicode MS"/>
                <w:lang w:val="en-US"/>
              </w:rPr>
              <w:t>sohyusosh@mail.ru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eastAsia="Arial Unicode MS"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 xml:space="preserve">Нефтеюганское районное муниципальное общеобразовательное бюджетное учреждение «Обь-Юганская средняя общеобразовательная школа»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Юридический адрес:</w:t>
            </w:r>
          </w:p>
          <w:p w:rsidR="00BD1AA3" w:rsidRPr="00BD1AA3" w:rsidRDefault="00BD1AA3" w:rsidP="00BD1AA3">
            <w:pPr>
              <w:rPr>
                <w:rFonts w:eastAsia="Arial Unicode MS"/>
              </w:rPr>
            </w:pPr>
            <w:r w:rsidRPr="00BD1AA3">
              <w:rPr>
                <w:rFonts w:eastAsia="Arial Unicode MS"/>
              </w:rPr>
              <w:t>628328, Тюменская область, Ханты-Мансийский автономный округ – Югра, Нефтеюганский район, поселок Юганская Обь, улица Криворожская, дом 20а</w:t>
            </w:r>
          </w:p>
          <w:p w:rsidR="00BD1AA3" w:rsidRPr="00BD1AA3" w:rsidRDefault="00BD1AA3" w:rsidP="00BD1AA3">
            <w:pPr>
              <w:rPr>
                <w:rFonts w:eastAsia="Arial Unicode MS"/>
              </w:rPr>
            </w:pPr>
            <w:r w:rsidRPr="00BD1AA3">
              <w:rPr>
                <w:rFonts w:eastAsia="Arial Unicode MS"/>
              </w:rPr>
              <w:t>Фактический адрес:</w:t>
            </w:r>
          </w:p>
          <w:p w:rsidR="00BD1AA3" w:rsidRPr="00BD1AA3" w:rsidRDefault="00BD1AA3" w:rsidP="00BD1AA3">
            <w:pPr>
              <w:rPr>
                <w:rFonts w:eastAsia="Arial Unicode MS"/>
              </w:rPr>
            </w:pPr>
            <w:r w:rsidRPr="00BD1AA3">
              <w:rPr>
                <w:rFonts w:eastAsia="Arial Unicode MS"/>
              </w:rPr>
              <w:lastRenderedPageBreak/>
              <w:t>628328, Тюменская область, Ханты-Мансийский автономный округ – Югра, Нефтеюганский район, поселок Юганская Обь, улица Тобольская, дом 27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lastRenderedPageBreak/>
              <w:t>Атаманюк Лиана Ахтамовна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rFonts w:eastAsia="Arial Unicode MS"/>
                <w:sz w:val="20"/>
                <w:szCs w:val="20"/>
              </w:rPr>
            </w:pPr>
            <w:r w:rsidRPr="00BD1AA3">
              <w:rPr>
                <w:rFonts w:eastAsia="Arial Unicode MS"/>
                <w:sz w:val="20"/>
                <w:szCs w:val="20"/>
              </w:rPr>
              <w:t>8(3463)291749</w:t>
            </w:r>
          </w:p>
          <w:p w:rsidR="00BD1AA3" w:rsidRPr="00BD1AA3" w:rsidRDefault="00BD1AA3" w:rsidP="00BD1AA3">
            <w:pPr>
              <w:pStyle w:val="aff1"/>
              <w:rPr>
                <w:rFonts w:eastAsia="Arial Unicode MS"/>
                <w:sz w:val="20"/>
                <w:szCs w:val="20"/>
              </w:rPr>
            </w:pPr>
            <w:r w:rsidRPr="00BD1AA3">
              <w:rPr>
                <w:rFonts w:eastAsia="Arial Unicode MS"/>
                <w:sz w:val="20"/>
                <w:szCs w:val="20"/>
              </w:rPr>
              <w:t>8(3463)291748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34484706@mail.ru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eastAsia="Arial Unicode MS"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Нефтеюганское районное муниципальное общеобразовательное бюджетное учреждение «Сентябрьская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628330, Тюменская область, Ханты-Мансийский автономный округ, Нефтеюганский район, поселок Сентябрьский, дом 65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Кайдаулов Серик Кувандыкович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ff1"/>
              <w:rPr>
                <w:rFonts w:eastAsia="Arial Unicode MS"/>
                <w:sz w:val="20"/>
                <w:szCs w:val="20"/>
              </w:rPr>
            </w:pPr>
            <w:r w:rsidRPr="00BD1AA3">
              <w:rPr>
                <w:rFonts w:eastAsia="Arial Unicode MS"/>
                <w:sz w:val="20"/>
                <w:szCs w:val="20"/>
              </w:rPr>
              <w:t>8(3463)299267</w:t>
            </w:r>
          </w:p>
          <w:p w:rsidR="00BD1AA3" w:rsidRPr="00BD1AA3" w:rsidRDefault="00BD1AA3" w:rsidP="00BD1AA3">
            <w:pPr>
              <w:pStyle w:val="aff1"/>
              <w:rPr>
                <w:rFonts w:eastAsia="Arial Unicode MS"/>
                <w:sz w:val="20"/>
                <w:szCs w:val="20"/>
              </w:rPr>
            </w:pPr>
            <w:r w:rsidRPr="00BD1AA3">
              <w:rPr>
                <w:rFonts w:eastAsia="Arial Unicode MS"/>
                <w:sz w:val="20"/>
                <w:szCs w:val="20"/>
              </w:rPr>
              <w:t>8(3463)299266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sen.67@mail.ru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eastAsia="Arial Unicode MS"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Нефтеюганское районное муниципальное общеобразовательное бюджетное учреждение «Куть-Яхская средняя общеобразовательная школа»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628335, Тюменская область, Ханты-Мансийский автономный округ – Югра, Нефтеюганский район, п. Куть-Ях, дом 7В, корпус 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Сивоченко Ольга Гаврииловна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8(3463)292115</w:t>
            </w:r>
          </w:p>
          <w:p w:rsidR="00BD1AA3" w:rsidRPr="00BD1AA3" w:rsidRDefault="00BD1AA3" w:rsidP="00BD1AA3">
            <w:pPr>
              <w:rPr>
                <w:rFonts w:eastAsia="Arial Unicode MS"/>
              </w:rPr>
            </w:pPr>
            <w:r w:rsidRPr="00BD1AA3">
              <w:rPr>
                <w:rFonts w:eastAsia="Arial Unicode MS"/>
              </w:rPr>
              <w:t>8(3463)292281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Arial Unicode MS"/>
              </w:rPr>
            </w:pPr>
            <w:r w:rsidRPr="00BD1AA3">
              <w:rPr>
                <w:rFonts w:eastAsia="Arial Unicode MS"/>
              </w:rPr>
              <w:t>kut02@rambler.ru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«Салымская средняя общеобразовательная школа № 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628327, Тюменская область, Ханты-Мансийский автономный округ – Югра, Нефтеюганский район, поселок Салым, улица Новая, дом 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Жила Светлана Александровна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 xml:space="preserve">Заместитель директора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rPr>
                <w:rFonts w:eastAsia="Calibri"/>
              </w:rPr>
            </w:pPr>
            <w:r w:rsidRPr="00BD1AA3">
              <w:rPr>
                <w:rFonts w:eastAsia="Calibri"/>
              </w:rPr>
              <w:t>8(3463)290541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shd w:val="clear" w:color="auto" w:fill="FFFFFF"/>
              <w:tabs>
                <w:tab w:val="left" w:pos="5741"/>
              </w:tabs>
              <w:rPr>
                <w:color w:val="000000"/>
              </w:rPr>
            </w:pPr>
            <w:r w:rsidRPr="00BD1AA3">
              <w:rPr>
                <w:color w:val="000000"/>
                <w:lang w:val="en-US"/>
              </w:rPr>
              <w:t>nrmou</w:t>
            </w:r>
            <w:r w:rsidRPr="00BD1AA3">
              <w:rPr>
                <w:color w:val="000000"/>
              </w:rPr>
              <w:t>.</w:t>
            </w:r>
            <w:r w:rsidRPr="00BD1AA3">
              <w:rPr>
                <w:color w:val="000000"/>
                <w:lang w:val="en-US"/>
              </w:rPr>
              <w:t>sosh</w:t>
            </w:r>
            <w:r w:rsidRPr="00BD1AA3">
              <w:rPr>
                <w:color w:val="000000"/>
              </w:rPr>
              <w:t>1@</w:t>
            </w:r>
            <w:r w:rsidRPr="00BD1AA3">
              <w:rPr>
                <w:color w:val="000000"/>
                <w:lang w:val="en-US"/>
              </w:rPr>
              <w:t>yandex</w:t>
            </w:r>
            <w:r w:rsidRPr="00BD1AA3">
              <w:rPr>
                <w:color w:val="000000"/>
              </w:rPr>
              <w:t>.</w:t>
            </w:r>
            <w:r w:rsidRPr="00BD1AA3">
              <w:rPr>
                <w:color w:val="000000"/>
                <w:lang w:val="en-US"/>
              </w:rPr>
              <w:t>ru</w:t>
            </w:r>
          </w:p>
        </w:tc>
      </w:tr>
      <w:tr w:rsidR="00BD1AA3" w:rsidRPr="00BD1AA3" w:rsidTr="00BD1AA3">
        <w:trPr>
          <w:trHeight w:val="194"/>
        </w:trPr>
        <w:tc>
          <w:tcPr>
            <w:tcW w:w="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pPr>
              <w:pStyle w:val="ab"/>
              <w:numPr>
                <w:ilvl w:val="0"/>
                <w:numId w:val="23"/>
              </w:numPr>
              <w:spacing w:after="0" w:line="240" w:lineRule="auto"/>
              <w:ind w:left="357" w:hanging="357"/>
              <w:rPr>
                <w:rFonts w:ascii="Times New Roman" w:hAnsi="Times New Roman"/>
                <w:sz w:val="20"/>
                <w:szCs w:val="20"/>
              </w:rPr>
            </w:pP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Нефтеюганское районное муниципальное общеобразовательное бюджетное учреждение «Салымская средняя общеобразовательная школа № 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 xml:space="preserve">Юридический адрес: </w:t>
            </w:r>
          </w:p>
          <w:p w:rsidR="00BD1AA3" w:rsidRPr="00BD1AA3" w:rsidRDefault="00BD1AA3" w:rsidP="00BD1AA3">
            <w:r w:rsidRPr="00BD1AA3">
              <w:t>628327, Тюменская область, Ханты-Мансийский автономный округ-Югра, Нефтеюганский район, посёлок Салым, улица Привокзальная, дом 16</w:t>
            </w:r>
          </w:p>
          <w:p w:rsidR="00BD1AA3" w:rsidRPr="00BD1AA3" w:rsidRDefault="00BD1AA3" w:rsidP="00BD1AA3">
            <w:r w:rsidRPr="00BD1AA3">
              <w:t xml:space="preserve">Фактический адрес: </w:t>
            </w:r>
          </w:p>
          <w:p w:rsidR="00BD1AA3" w:rsidRPr="00BD1AA3" w:rsidRDefault="00BD1AA3" w:rsidP="00BD1AA3">
            <w:r w:rsidRPr="00BD1AA3">
              <w:t>628327, Тюменская область, Ханты-Мансийский автономный округ – Югра, Нефтеюганский район, поселок Салым, улица Новая, дом 13 помещение 1, 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Голубкова Марина Викторовна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Заместитель директора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BD1AA3" w:rsidP="00BD1AA3">
            <w:r w:rsidRPr="00BD1AA3">
              <w:t>8(3463)290360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1AA3" w:rsidRPr="00BD1AA3" w:rsidRDefault="00F43AB4" w:rsidP="00BD1AA3">
            <w:hyperlink r:id="rId26" w:history="1">
              <w:r w:rsidR="00BD1AA3" w:rsidRPr="00BD1AA3">
                <w:t>salim2@mail.ru</w:t>
              </w:r>
            </w:hyperlink>
          </w:p>
        </w:tc>
      </w:tr>
    </w:tbl>
    <w:p w:rsidR="00C20837" w:rsidRDefault="00C20837" w:rsidP="00BD1AA3">
      <w:pPr>
        <w:shd w:val="clear" w:color="auto" w:fill="FFFFFF"/>
        <w:ind w:right="28"/>
        <w:jc w:val="center"/>
        <w:rPr>
          <w:sz w:val="28"/>
          <w:szCs w:val="28"/>
        </w:rPr>
      </w:pPr>
      <w:bookmarkStart w:id="0" w:name="_GoBack"/>
      <w:bookmarkEnd w:id="0"/>
    </w:p>
    <w:sectPr w:rsidR="00C20837" w:rsidSect="00BC224D">
      <w:pgSz w:w="16838" w:h="11906" w:orient="landscape"/>
      <w:pgMar w:top="1531" w:right="851" w:bottom="124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C8" w:rsidRDefault="002B78C8">
      <w:r>
        <w:separator/>
      </w:r>
    </w:p>
  </w:endnote>
  <w:endnote w:type="continuationSeparator" w:id="0">
    <w:p w:rsidR="002B78C8" w:rsidRDefault="002B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C8" w:rsidRDefault="002B78C8">
      <w:r>
        <w:separator/>
      </w:r>
    </w:p>
  </w:footnote>
  <w:footnote w:type="continuationSeparator" w:id="0">
    <w:p w:rsidR="002B78C8" w:rsidRDefault="002B78C8">
      <w:r>
        <w:continuationSeparator/>
      </w:r>
    </w:p>
  </w:footnote>
  <w:footnote w:id="1">
    <w:p w:rsidR="002F0E5A" w:rsidRDefault="002F0E5A" w:rsidP="00841EC7">
      <w:pPr>
        <w:pStyle w:val="aff6"/>
      </w:pPr>
      <w:r>
        <w:rPr>
          <w:rStyle w:val="aff8"/>
        </w:rPr>
        <w:footnoteRef/>
      </w:r>
      <w:r>
        <w:t xml:space="preserve"> Для участников ГВЭ</w:t>
      </w:r>
    </w:p>
  </w:footnote>
  <w:footnote w:id="2">
    <w:p w:rsidR="002F0E5A" w:rsidRDefault="002F0E5A" w:rsidP="00841EC7">
      <w:pPr>
        <w:pStyle w:val="aff6"/>
      </w:pPr>
      <w:r>
        <w:rPr>
          <w:rStyle w:val="aff8"/>
        </w:rPr>
        <w:footnoteRef/>
      </w:r>
      <w:r>
        <w:t xml:space="preserve"> Для участников ГВЭ</w:t>
      </w:r>
    </w:p>
  </w:footnote>
  <w:footnote w:id="3">
    <w:p w:rsidR="002F0E5A" w:rsidRDefault="002F0E5A" w:rsidP="00841EC7">
      <w:pPr>
        <w:pStyle w:val="aff6"/>
      </w:pPr>
      <w:r>
        <w:rPr>
          <w:rStyle w:val="aff8"/>
        </w:rPr>
        <w:footnoteRef/>
      </w:r>
      <w:r>
        <w:t xml:space="preserve"> Здесь и далее раздел «Говорение» не относится к участникам ГВЭ</w:t>
      </w:r>
    </w:p>
  </w:footnote>
  <w:footnote w:id="4">
    <w:p w:rsidR="002F0E5A" w:rsidRDefault="002F0E5A" w:rsidP="00841EC7">
      <w:pPr>
        <w:pStyle w:val="aff6"/>
      </w:pPr>
      <w:r>
        <w:rPr>
          <w:rStyle w:val="aff8"/>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2F0E5A" w:rsidRDefault="002F0E5A" w:rsidP="001C10C8">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3"/>
      <w:jc w:val="center"/>
    </w:pPr>
    <w:r>
      <w:fldChar w:fldCharType="begin"/>
    </w:r>
    <w:r>
      <w:instrText>PAGE   \* MERGEFORMAT</w:instrText>
    </w:r>
    <w:r>
      <w:fldChar w:fldCharType="separate"/>
    </w:r>
    <w:r w:rsidR="00F43AB4">
      <w:rPr>
        <w:noProof/>
      </w:rPr>
      <w:t>10</w:t>
    </w:r>
    <w:r>
      <w:fldChar w:fldCharType="end"/>
    </w:r>
  </w:p>
  <w:p w:rsidR="002F0E5A" w:rsidRDefault="002F0E5A">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5A" w:rsidRDefault="002F0E5A">
    <w:pPr>
      <w:pStyle w:val="af3"/>
      <w:jc w:val="center"/>
    </w:pPr>
    <w:r>
      <w:fldChar w:fldCharType="begin"/>
    </w:r>
    <w:r>
      <w:instrText>PAGE   \* MERGEFORMAT</w:instrText>
    </w:r>
    <w:r>
      <w:fldChar w:fldCharType="separate"/>
    </w:r>
    <w:r w:rsidR="00F43AB4">
      <w:rPr>
        <w:noProof/>
      </w:rPr>
      <w:t>19</w:t>
    </w:r>
    <w:r>
      <w:fldChar w:fldCharType="end"/>
    </w:r>
  </w:p>
  <w:p w:rsidR="002F0E5A" w:rsidRDefault="002F0E5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A19"/>
    <w:multiLevelType w:val="hybridMultilevel"/>
    <w:tmpl w:val="7EECA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55A4E"/>
    <w:multiLevelType w:val="hybridMultilevel"/>
    <w:tmpl w:val="36363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B05B8"/>
    <w:multiLevelType w:val="hybridMultilevel"/>
    <w:tmpl w:val="0F046D4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CB81BCF"/>
    <w:multiLevelType w:val="hybridMultilevel"/>
    <w:tmpl w:val="0ADCF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B56CB"/>
    <w:multiLevelType w:val="multilevel"/>
    <w:tmpl w:val="CA8257D2"/>
    <w:lvl w:ilvl="0">
      <w:start w:val="6"/>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F1FC3"/>
    <w:multiLevelType w:val="hybridMultilevel"/>
    <w:tmpl w:val="6AF01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56C29"/>
    <w:multiLevelType w:val="multilevel"/>
    <w:tmpl w:val="62864144"/>
    <w:lvl w:ilvl="0">
      <w:start w:val="6"/>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8C780A"/>
    <w:multiLevelType w:val="hybridMultilevel"/>
    <w:tmpl w:val="DA78B044"/>
    <w:lvl w:ilvl="0" w:tplc="C6A646EC">
      <w:start w:val="1"/>
      <w:numFmt w:val="decimal"/>
      <w:lvlText w:val="%1."/>
      <w:lvlJc w:val="left"/>
      <w:pPr>
        <w:ind w:left="786" w:hanging="360"/>
      </w:pPr>
      <w:rPr>
        <w:strike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9">
    <w:nsid w:val="22246F2D"/>
    <w:multiLevelType w:val="hybridMultilevel"/>
    <w:tmpl w:val="D868C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3418B"/>
    <w:multiLevelType w:val="hybridMultilevel"/>
    <w:tmpl w:val="82FC8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342F1"/>
    <w:multiLevelType w:val="multilevel"/>
    <w:tmpl w:val="92007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6797DD3"/>
    <w:multiLevelType w:val="hybridMultilevel"/>
    <w:tmpl w:val="9D788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4E5A33"/>
    <w:multiLevelType w:val="hybridMultilevel"/>
    <w:tmpl w:val="36363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41764D"/>
    <w:multiLevelType w:val="hybridMultilevel"/>
    <w:tmpl w:val="98188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7D7F5E"/>
    <w:multiLevelType w:val="hybridMultilevel"/>
    <w:tmpl w:val="07188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C1296"/>
    <w:multiLevelType w:val="hybridMultilevel"/>
    <w:tmpl w:val="8AE61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EF10A9"/>
    <w:multiLevelType w:val="hybridMultilevel"/>
    <w:tmpl w:val="BE94A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F42C2"/>
    <w:multiLevelType w:val="hybridMultilevel"/>
    <w:tmpl w:val="955A48D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nsid w:val="428B2116"/>
    <w:multiLevelType w:val="hybridMultilevel"/>
    <w:tmpl w:val="98188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6248A"/>
    <w:multiLevelType w:val="multilevel"/>
    <w:tmpl w:val="EEA00D6A"/>
    <w:lvl w:ilvl="0">
      <w:start w:val="4"/>
      <w:numFmt w:val="decimal"/>
      <w:lvlText w:val="%1."/>
      <w:lvlJc w:val="left"/>
      <w:pPr>
        <w:ind w:left="432" w:hanging="432"/>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2">
    <w:nsid w:val="443B51B4"/>
    <w:multiLevelType w:val="hybridMultilevel"/>
    <w:tmpl w:val="5F269E2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nsid w:val="4D423345"/>
    <w:multiLevelType w:val="multilevel"/>
    <w:tmpl w:val="4B16FE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A57FBB"/>
    <w:multiLevelType w:val="hybridMultilevel"/>
    <w:tmpl w:val="FF80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085B75"/>
    <w:multiLevelType w:val="hybridMultilevel"/>
    <w:tmpl w:val="A6E63F04"/>
    <w:lvl w:ilvl="0" w:tplc="0A42CDF8">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7254FA"/>
    <w:multiLevelType w:val="hybridMultilevel"/>
    <w:tmpl w:val="98349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F34E95"/>
    <w:multiLevelType w:val="hybridMultilevel"/>
    <w:tmpl w:val="FF80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32D91"/>
    <w:multiLevelType w:val="hybridMultilevel"/>
    <w:tmpl w:val="81F87D5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142D7E"/>
    <w:multiLevelType w:val="multilevel"/>
    <w:tmpl w:val="C8001EC6"/>
    <w:lvl w:ilvl="0">
      <w:start w:val="7"/>
      <w:numFmt w:val="decimal"/>
      <w:lvlText w:val="%1."/>
      <w:lvlJc w:val="left"/>
      <w:pPr>
        <w:ind w:left="648" w:hanging="648"/>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5CF853A1"/>
    <w:multiLevelType w:val="hybridMultilevel"/>
    <w:tmpl w:val="02CEE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9F0F00"/>
    <w:multiLevelType w:val="multilevel"/>
    <w:tmpl w:val="3A96057E"/>
    <w:lvl w:ilvl="0">
      <w:start w:val="6"/>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22E4F63"/>
    <w:multiLevelType w:val="hybridMultilevel"/>
    <w:tmpl w:val="DA78B044"/>
    <w:lvl w:ilvl="0" w:tplc="C6A646EC">
      <w:start w:val="1"/>
      <w:numFmt w:val="decimal"/>
      <w:lvlText w:val="%1."/>
      <w:lvlJc w:val="left"/>
      <w:pPr>
        <w:ind w:left="786" w:hanging="360"/>
      </w:pPr>
      <w:rPr>
        <w:strike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3">
    <w:nsid w:val="656B14B8"/>
    <w:multiLevelType w:val="multilevel"/>
    <w:tmpl w:val="12441F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797620"/>
    <w:multiLevelType w:val="hybridMultilevel"/>
    <w:tmpl w:val="FE3AB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55CDC"/>
    <w:multiLevelType w:val="hybridMultilevel"/>
    <w:tmpl w:val="0F046D4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nsid w:val="6FB36C53"/>
    <w:multiLevelType w:val="hybridMultilevel"/>
    <w:tmpl w:val="1A06A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9D1A2A"/>
    <w:multiLevelType w:val="hybridMultilevel"/>
    <w:tmpl w:val="9F224EDC"/>
    <w:lvl w:ilvl="0" w:tplc="83388F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B818B0"/>
    <w:multiLevelType w:val="hybridMultilevel"/>
    <w:tmpl w:val="96C45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487352"/>
    <w:multiLevelType w:val="hybridMultilevel"/>
    <w:tmpl w:val="B19AD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91752"/>
    <w:multiLevelType w:val="hybridMultilevel"/>
    <w:tmpl w:val="A57AD7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nsid w:val="7C715D77"/>
    <w:multiLevelType w:val="multilevel"/>
    <w:tmpl w:val="C67E83D4"/>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F4C5BFF"/>
    <w:multiLevelType w:val="hybridMultilevel"/>
    <w:tmpl w:val="020CF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3"/>
  </w:num>
  <w:num w:numId="3">
    <w:abstractNumId w:val="23"/>
  </w:num>
  <w:num w:numId="4">
    <w:abstractNumId w:val="12"/>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
    <w:abstractNumId w:val="21"/>
  </w:num>
  <w:num w:numId="6">
    <w:abstractNumId w:val="41"/>
  </w:num>
  <w:num w:numId="7">
    <w:abstractNumId w:val="4"/>
  </w:num>
  <w:num w:numId="8">
    <w:abstractNumId w:val="31"/>
  </w:num>
  <w:num w:numId="9">
    <w:abstractNumId w:val="7"/>
  </w:num>
  <w:num w:numId="10">
    <w:abstractNumId w:val="29"/>
  </w:num>
  <w:num w:numId="11">
    <w:abstractNumId w:val="37"/>
  </w:num>
  <w:num w:numId="12">
    <w:abstractNumId w:val="5"/>
  </w:num>
  <w:num w:numId="13">
    <w:abstractNumId w:val="16"/>
  </w:num>
  <w:num w:numId="14">
    <w:abstractNumId w:val="40"/>
  </w:num>
  <w:num w:numId="15">
    <w:abstractNumId w:val="8"/>
  </w:num>
  <w:num w:numId="16">
    <w:abstractNumId w:val="35"/>
  </w:num>
  <w:num w:numId="17">
    <w:abstractNumId w:val="30"/>
  </w:num>
  <w:num w:numId="18">
    <w:abstractNumId w:val="38"/>
  </w:num>
  <w:num w:numId="19">
    <w:abstractNumId w:val="2"/>
  </w:num>
  <w:num w:numId="20">
    <w:abstractNumId w:val="24"/>
  </w:num>
  <w:num w:numId="21">
    <w:abstractNumId w:val="27"/>
  </w:num>
  <w:num w:numId="22">
    <w:abstractNumId w:val="18"/>
  </w:num>
  <w:num w:numId="23">
    <w:abstractNumId w:val="19"/>
  </w:num>
  <w:num w:numId="24">
    <w:abstractNumId w:val="26"/>
  </w:num>
  <w:num w:numId="25">
    <w:abstractNumId w:val="9"/>
  </w:num>
  <w:num w:numId="26">
    <w:abstractNumId w:val="10"/>
  </w:num>
  <w:num w:numId="27">
    <w:abstractNumId w:val="6"/>
  </w:num>
  <w:num w:numId="28">
    <w:abstractNumId w:val="14"/>
  </w:num>
  <w:num w:numId="29">
    <w:abstractNumId w:val="3"/>
  </w:num>
  <w:num w:numId="30">
    <w:abstractNumId w:val="28"/>
  </w:num>
  <w:num w:numId="31">
    <w:abstractNumId w:val="25"/>
  </w:num>
  <w:num w:numId="32">
    <w:abstractNumId w:val="36"/>
  </w:num>
  <w:num w:numId="33">
    <w:abstractNumId w:val="34"/>
  </w:num>
  <w:num w:numId="34">
    <w:abstractNumId w:val="0"/>
  </w:num>
  <w:num w:numId="35">
    <w:abstractNumId w:val="42"/>
  </w:num>
  <w:num w:numId="36">
    <w:abstractNumId w:val="17"/>
  </w:num>
  <w:num w:numId="37">
    <w:abstractNumId w:val="15"/>
  </w:num>
  <w:num w:numId="38">
    <w:abstractNumId w:val="20"/>
  </w:num>
  <w:num w:numId="39">
    <w:abstractNumId w:val="13"/>
  </w:num>
  <w:num w:numId="40">
    <w:abstractNumId w:val="39"/>
  </w:num>
  <w:num w:numId="41">
    <w:abstractNumId w:val="1"/>
  </w:num>
  <w:num w:numId="42">
    <w:abstractNumId w:val="32"/>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70"/>
    <w:rsid w:val="00000312"/>
    <w:rsid w:val="000058D5"/>
    <w:rsid w:val="00005CB8"/>
    <w:rsid w:val="00007BBB"/>
    <w:rsid w:val="00010619"/>
    <w:rsid w:val="000160FD"/>
    <w:rsid w:val="00023E99"/>
    <w:rsid w:val="00041E58"/>
    <w:rsid w:val="000505C9"/>
    <w:rsid w:val="00050C34"/>
    <w:rsid w:val="00052A0C"/>
    <w:rsid w:val="00052E1E"/>
    <w:rsid w:val="00054BC3"/>
    <w:rsid w:val="00056C29"/>
    <w:rsid w:val="00060EF8"/>
    <w:rsid w:val="00064304"/>
    <w:rsid w:val="00064380"/>
    <w:rsid w:val="00065EB8"/>
    <w:rsid w:val="0007145B"/>
    <w:rsid w:val="00071593"/>
    <w:rsid w:val="0007504C"/>
    <w:rsid w:val="00080852"/>
    <w:rsid w:val="00082134"/>
    <w:rsid w:val="00087623"/>
    <w:rsid w:val="0009094F"/>
    <w:rsid w:val="00095C70"/>
    <w:rsid w:val="000A07BD"/>
    <w:rsid w:val="000A0ECB"/>
    <w:rsid w:val="000A2F13"/>
    <w:rsid w:val="000A69F3"/>
    <w:rsid w:val="000B1B1E"/>
    <w:rsid w:val="000B62F8"/>
    <w:rsid w:val="000B7F8F"/>
    <w:rsid w:val="000C59D5"/>
    <w:rsid w:val="000C5FC0"/>
    <w:rsid w:val="000D0264"/>
    <w:rsid w:val="000D049F"/>
    <w:rsid w:val="000D2B5B"/>
    <w:rsid w:val="000D3506"/>
    <w:rsid w:val="000D3AF9"/>
    <w:rsid w:val="000D419E"/>
    <w:rsid w:val="000D67D1"/>
    <w:rsid w:val="000D6EB9"/>
    <w:rsid w:val="000E2571"/>
    <w:rsid w:val="000E373E"/>
    <w:rsid w:val="000E5929"/>
    <w:rsid w:val="000E6B5B"/>
    <w:rsid w:val="000F56DF"/>
    <w:rsid w:val="000F7112"/>
    <w:rsid w:val="00102A94"/>
    <w:rsid w:val="00107578"/>
    <w:rsid w:val="00112B3D"/>
    <w:rsid w:val="001155E8"/>
    <w:rsid w:val="001164E2"/>
    <w:rsid w:val="00130BD2"/>
    <w:rsid w:val="0013359D"/>
    <w:rsid w:val="00135C61"/>
    <w:rsid w:val="00141382"/>
    <w:rsid w:val="00141B6B"/>
    <w:rsid w:val="00143FD8"/>
    <w:rsid w:val="00145360"/>
    <w:rsid w:val="00145BF4"/>
    <w:rsid w:val="00151281"/>
    <w:rsid w:val="001548AD"/>
    <w:rsid w:val="00154DCA"/>
    <w:rsid w:val="0016282F"/>
    <w:rsid w:val="00163AA8"/>
    <w:rsid w:val="00163B6A"/>
    <w:rsid w:val="001668E8"/>
    <w:rsid w:val="00166F87"/>
    <w:rsid w:val="0016795F"/>
    <w:rsid w:val="00171253"/>
    <w:rsid w:val="001721FA"/>
    <w:rsid w:val="001726AE"/>
    <w:rsid w:val="00173664"/>
    <w:rsid w:val="00174289"/>
    <w:rsid w:val="0017522B"/>
    <w:rsid w:val="00176564"/>
    <w:rsid w:val="00177375"/>
    <w:rsid w:val="001775BF"/>
    <w:rsid w:val="00181D68"/>
    <w:rsid w:val="00183C3A"/>
    <w:rsid w:val="001844FE"/>
    <w:rsid w:val="001906D8"/>
    <w:rsid w:val="001962AE"/>
    <w:rsid w:val="001A7DDC"/>
    <w:rsid w:val="001A7E13"/>
    <w:rsid w:val="001B0269"/>
    <w:rsid w:val="001B080F"/>
    <w:rsid w:val="001B0BEF"/>
    <w:rsid w:val="001B1DB2"/>
    <w:rsid w:val="001B39ED"/>
    <w:rsid w:val="001B6298"/>
    <w:rsid w:val="001C10C8"/>
    <w:rsid w:val="001C69A1"/>
    <w:rsid w:val="001D3E0F"/>
    <w:rsid w:val="001D54EB"/>
    <w:rsid w:val="001E7477"/>
    <w:rsid w:val="001E76B8"/>
    <w:rsid w:val="001F0A31"/>
    <w:rsid w:val="001F6A02"/>
    <w:rsid w:val="00201927"/>
    <w:rsid w:val="00203199"/>
    <w:rsid w:val="00205435"/>
    <w:rsid w:val="00205EFC"/>
    <w:rsid w:val="0021729B"/>
    <w:rsid w:val="002212DE"/>
    <w:rsid w:val="00222A68"/>
    <w:rsid w:val="00223766"/>
    <w:rsid w:val="00231A5C"/>
    <w:rsid w:val="002329CF"/>
    <w:rsid w:val="00236CE6"/>
    <w:rsid w:val="0024062B"/>
    <w:rsid w:val="00247228"/>
    <w:rsid w:val="00250AF2"/>
    <w:rsid w:val="00257D80"/>
    <w:rsid w:val="002621E5"/>
    <w:rsid w:val="00263AE0"/>
    <w:rsid w:val="002664F4"/>
    <w:rsid w:val="00267295"/>
    <w:rsid w:val="002724DC"/>
    <w:rsid w:val="00277BD4"/>
    <w:rsid w:val="002806CC"/>
    <w:rsid w:val="00280C80"/>
    <w:rsid w:val="00282CD5"/>
    <w:rsid w:val="00282E4E"/>
    <w:rsid w:val="00285327"/>
    <w:rsid w:val="002911C4"/>
    <w:rsid w:val="00293798"/>
    <w:rsid w:val="00296116"/>
    <w:rsid w:val="00297C8C"/>
    <w:rsid w:val="002A0620"/>
    <w:rsid w:val="002A44BF"/>
    <w:rsid w:val="002A5183"/>
    <w:rsid w:val="002A7E5D"/>
    <w:rsid w:val="002B142C"/>
    <w:rsid w:val="002B37F6"/>
    <w:rsid w:val="002B3D7B"/>
    <w:rsid w:val="002B78C8"/>
    <w:rsid w:val="002C252F"/>
    <w:rsid w:val="002D1185"/>
    <w:rsid w:val="002D1B76"/>
    <w:rsid w:val="002D40D4"/>
    <w:rsid w:val="002D4AB0"/>
    <w:rsid w:val="002D707E"/>
    <w:rsid w:val="002E2B13"/>
    <w:rsid w:val="002E44E9"/>
    <w:rsid w:val="002E49AF"/>
    <w:rsid w:val="002E7C59"/>
    <w:rsid w:val="002F0D58"/>
    <w:rsid w:val="002F0E5A"/>
    <w:rsid w:val="002F1777"/>
    <w:rsid w:val="002F26A9"/>
    <w:rsid w:val="002F7656"/>
    <w:rsid w:val="003050CD"/>
    <w:rsid w:val="003127CB"/>
    <w:rsid w:val="00313225"/>
    <w:rsid w:val="0031344E"/>
    <w:rsid w:val="0033040E"/>
    <w:rsid w:val="003311DD"/>
    <w:rsid w:val="00334082"/>
    <w:rsid w:val="00337935"/>
    <w:rsid w:val="003467B7"/>
    <w:rsid w:val="00351817"/>
    <w:rsid w:val="00361DBE"/>
    <w:rsid w:val="0036252F"/>
    <w:rsid w:val="0036341A"/>
    <w:rsid w:val="00365F3A"/>
    <w:rsid w:val="003713D0"/>
    <w:rsid w:val="00371C43"/>
    <w:rsid w:val="0037268B"/>
    <w:rsid w:val="003760BE"/>
    <w:rsid w:val="00377C1D"/>
    <w:rsid w:val="00384813"/>
    <w:rsid w:val="003909C8"/>
    <w:rsid w:val="003A1B3D"/>
    <w:rsid w:val="003A5E6D"/>
    <w:rsid w:val="003A6C6A"/>
    <w:rsid w:val="003A75AD"/>
    <w:rsid w:val="003B15B8"/>
    <w:rsid w:val="003B39A8"/>
    <w:rsid w:val="003B4E52"/>
    <w:rsid w:val="003B78F7"/>
    <w:rsid w:val="003C1154"/>
    <w:rsid w:val="003C1C52"/>
    <w:rsid w:val="003C7C27"/>
    <w:rsid w:val="003D1FF7"/>
    <w:rsid w:val="003E19B3"/>
    <w:rsid w:val="003E76F3"/>
    <w:rsid w:val="003F0937"/>
    <w:rsid w:val="003F4B89"/>
    <w:rsid w:val="003F4DB6"/>
    <w:rsid w:val="00400934"/>
    <w:rsid w:val="00400B2E"/>
    <w:rsid w:val="004035FA"/>
    <w:rsid w:val="00403886"/>
    <w:rsid w:val="00404566"/>
    <w:rsid w:val="004054CB"/>
    <w:rsid w:val="00414A6A"/>
    <w:rsid w:val="0042171C"/>
    <w:rsid w:val="0042339D"/>
    <w:rsid w:val="00424861"/>
    <w:rsid w:val="00425662"/>
    <w:rsid w:val="00432DFB"/>
    <w:rsid w:val="0043392F"/>
    <w:rsid w:val="0043735A"/>
    <w:rsid w:val="00440DFD"/>
    <w:rsid w:val="0044169C"/>
    <w:rsid w:val="004417AF"/>
    <w:rsid w:val="00444190"/>
    <w:rsid w:val="00444741"/>
    <w:rsid w:val="00452E37"/>
    <w:rsid w:val="004571E9"/>
    <w:rsid w:val="00464FA8"/>
    <w:rsid w:val="00467470"/>
    <w:rsid w:val="00467958"/>
    <w:rsid w:val="00473128"/>
    <w:rsid w:val="004758E4"/>
    <w:rsid w:val="00477653"/>
    <w:rsid w:val="00480828"/>
    <w:rsid w:val="00483259"/>
    <w:rsid w:val="00486EA6"/>
    <w:rsid w:val="00487A85"/>
    <w:rsid w:val="00491AE4"/>
    <w:rsid w:val="00492573"/>
    <w:rsid w:val="00493F0C"/>
    <w:rsid w:val="004A1A3D"/>
    <w:rsid w:val="004A22C6"/>
    <w:rsid w:val="004A2978"/>
    <w:rsid w:val="004A3547"/>
    <w:rsid w:val="004A6688"/>
    <w:rsid w:val="004B0472"/>
    <w:rsid w:val="004B334F"/>
    <w:rsid w:val="004B5B90"/>
    <w:rsid w:val="004B6783"/>
    <w:rsid w:val="004C0303"/>
    <w:rsid w:val="004C1794"/>
    <w:rsid w:val="004C5408"/>
    <w:rsid w:val="004C612E"/>
    <w:rsid w:val="004D4597"/>
    <w:rsid w:val="004F1F30"/>
    <w:rsid w:val="004F52A8"/>
    <w:rsid w:val="004F6F4A"/>
    <w:rsid w:val="004F74F1"/>
    <w:rsid w:val="00501038"/>
    <w:rsid w:val="00502568"/>
    <w:rsid w:val="005118EC"/>
    <w:rsid w:val="005156C0"/>
    <w:rsid w:val="00521A2E"/>
    <w:rsid w:val="0052386D"/>
    <w:rsid w:val="005240D3"/>
    <w:rsid w:val="005263CC"/>
    <w:rsid w:val="00535C4B"/>
    <w:rsid w:val="0053698A"/>
    <w:rsid w:val="00554239"/>
    <w:rsid w:val="00560B2A"/>
    <w:rsid w:val="00561903"/>
    <w:rsid w:val="00562880"/>
    <w:rsid w:val="00570FAE"/>
    <w:rsid w:val="0057346D"/>
    <w:rsid w:val="0057664B"/>
    <w:rsid w:val="00577C2F"/>
    <w:rsid w:val="00581006"/>
    <w:rsid w:val="00581EE8"/>
    <w:rsid w:val="00582D3A"/>
    <w:rsid w:val="00585B46"/>
    <w:rsid w:val="005870B6"/>
    <w:rsid w:val="00592182"/>
    <w:rsid w:val="005928F0"/>
    <w:rsid w:val="00593A2D"/>
    <w:rsid w:val="0059729D"/>
    <w:rsid w:val="005A00B1"/>
    <w:rsid w:val="005A1491"/>
    <w:rsid w:val="005A18CD"/>
    <w:rsid w:val="005A32F3"/>
    <w:rsid w:val="005A635E"/>
    <w:rsid w:val="005A6F1A"/>
    <w:rsid w:val="005A7E56"/>
    <w:rsid w:val="005B0815"/>
    <w:rsid w:val="005B3BCF"/>
    <w:rsid w:val="005B5FCE"/>
    <w:rsid w:val="005B71F2"/>
    <w:rsid w:val="005C1EB8"/>
    <w:rsid w:val="005C3FA6"/>
    <w:rsid w:val="005C476A"/>
    <w:rsid w:val="005D6125"/>
    <w:rsid w:val="005E1C61"/>
    <w:rsid w:val="005E32B3"/>
    <w:rsid w:val="005E64B8"/>
    <w:rsid w:val="005F2E99"/>
    <w:rsid w:val="005F343D"/>
    <w:rsid w:val="005F360A"/>
    <w:rsid w:val="00606ED3"/>
    <w:rsid w:val="00610E21"/>
    <w:rsid w:val="00611B6A"/>
    <w:rsid w:val="00613015"/>
    <w:rsid w:val="00620526"/>
    <w:rsid w:val="00620A2F"/>
    <w:rsid w:val="006410EC"/>
    <w:rsid w:val="006443FA"/>
    <w:rsid w:val="00645357"/>
    <w:rsid w:val="00646CE9"/>
    <w:rsid w:val="0064763F"/>
    <w:rsid w:val="006538E4"/>
    <w:rsid w:val="0066081F"/>
    <w:rsid w:val="00661D51"/>
    <w:rsid w:val="00661DCF"/>
    <w:rsid w:val="00674C57"/>
    <w:rsid w:val="00675D82"/>
    <w:rsid w:val="00676BBA"/>
    <w:rsid w:val="0068796F"/>
    <w:rsid w:val="00693B45"/>
    <w:rsid w:val="00693D66"/>
    <w:rsid w:val="0069722F"/>
    <w:rsid w:val="00697D25"/>
    <w:rsid w:val="006A1837"/>
    <w:rsid w:val="006A52FB"/>
    <w:rsid w:val="006B1D3B"/>
    <w:rsid w:val="006B6836"/>
    <w:rsid w:val="006C05D7"/>
    <w:rsid w:val="006C4CFC"/>
    <w:rsid w:val="006C67AA"/>
    <w:rsid w:val="006D23E4"/>
    <w:rsid w:val="006D6EB6"/>
    <w:rsid w:val="006D736B"/>
    <w:rsid w:val="006F0FC0"/>
    <w:rsid w:val="006F26A7"/>
    <w:rsid w:val="006F6E05"/>
    <w:rsid w:val="0070061B"/>
    <w:rsid w:val="00702655"/>
    <w:rsid w:val="00706D15"/>
    <w:rsid w:val="00720765"/>
    <w:rsid w:val="007249C4"/>
    <w:rsid w:val="00726C3A"/>
    <w:rsid w:val="00737D1F"/>
    <w:rsid w:val="007411E1"/>
    <w:rsid w:val="007427DC"/>
    <w:rsid w:val="00742815"/>
    <w:rsid w:val="007452D0"/>
    <w:rsid w:val="00747C66"/>
    <w:rsid w:val="0075183B"/>
    <w:rsid w:val="00753CB3"/>
    <w:rsid w:val="00757B8C"/>
    <w:rsid w:val="00760B3B"/>
    <w:rsid w:val="00763202"/>
    <w:rsid w:val="00765B0C"/>
    <w:rsid w:val="0076651A"/>
    <w:rsid w:val="00767D38"/>
    <w:rsid w:val="0077089F"/>
    <w:rsid w:val="00772399"/>
    <w:rsid w:val="007737D6"/>
    <w:rsid w:val="0077577A"/>
    <w:rsid w:val="00775918"/>
    <w:rsid w:val="00785209"/>
    <w:rsid w:val="00787EE9"/>
    <w:rsid w:val="00792F3A"/>
    <w:rsid w:val="00793B27"/>
    <w:rsid w:val="007948F4"/>
    <w:rsid w:val="00796679"/>
    <w:rsid w:val="007A19BE"/>
    <w:rsid w:val="007A7A90"/>
    <w:rsid w:val="007B0011"/>
    <w:rsid w:val="007B0B32"/>
    <w:rsid w:val="007B1BFF"/>
    <w:rsid w:val="007B43D7"/>
    <w:rsid w:val="007C50AF"/>
    <w:rsid w:val="007D1446"/>
    <w:rsid w:val="007D6F8D"/>
    <w:rsid w:val="007E073F"/>
    <w:rsid w:val="007E6DEE"/>
    <w:rsid w:val="007E744F"/>
    <w:rsid w:val="007F05F9"/>
    <w:rsid w:val="007F06F6"/>
    <w:rsid w:val="007F1AD1"/>
    <w:rsid w:val="007F5A6B"/>
    <w:rsid w:val="007F5C2E"/>
    <w:rsid w:val="00803546"/>
    <w:rsid w:val="008068AA"/>
    <w:rsid w:val="0081078B"/>
    <w:rsid w:val="00813221"/>
    <w:rsid w:val="00813837"/>
    <w:rsid w:val="00820B41"/>
    <w:rsid w:val="0082244E"/>
    <w:rsid w:val="008242D1"/>
    <w:rsid w:val="008251EC"/>
    <w:rsid w:val="00825F5B"/>
    <w:rsid w:val="00825FFA"/>
    <w:rsid w:val="00827D53"/>
    <w:rsid w:val="008317E9"/>
    <w:rsid w:val="0083284F"/>
    <w:rsid w:val="00841EC7"/>
    <w:rsid w:val="008478E7"/>
    <w:rsid w:val="008568DE"/>
    <w:rsid w:val="008603CF"/>
    <w:rsid w:val="00860F0E"/>
    <w:rsid w:val="00863CDD"/>
    <w:rsid w:val="00864A6B"/>
    <w:rsid w:val="008705AA"/>
    <w:rsid w:val="00874BAB"/>
    <w:rsid w:val="008768CE"/>
    <w:rsid w:val="00881F67"/>
    <w:rsid w:val="00883798"/>
    <w:rsid w:val="00884998"/>
    <w:rsid w:val="008849FD"/>
    <w:rsid w:val="008851E1"/>
    <w:rsid w:val="00885E63"/>
    <w:rsid w:val="008A3C7A"/>
    <w:rsid w:val="008A6DF3"/>
    <w:rsid w:val="008A73CF"/>
    <w:rsid w:val="008B11A9"/>
    <w:rsid w:val="008B1EE5"/>
    <w:rsid w:val="008B4F6D"/>
    <w:rsid w:val="008C31D7"/>
    <w:rsid w:val="008C50A1"/>
    <w:rsid w:val="008C61B8"/>
    <w:rsid w:val="008C7A6B"/>
    <w:rsid w:val="008D0FFD"/>
    <w:rsid w:val="008E1118"/>
    <w:rsid w:val="008E2792"/>
    <w:rsid w:val="008E2FF0"/>
    <w:rsid w:val="008E5255"/>
    <w:rsid w:val="008E71E3"/>
    <w:rsid w:val="008E7F81"/>
    <w:rsid w:val="008F33DA"/>
    <w:rsid w:val="008F375F"/>
    <w:rsid w:val="00901E4F"/>
    <w:rsid w:val="00905A7D"/>
    <w:rsid w:val="00911CE8"/>
    <w:rsid w:val="0092353B"/>
    <w:rsid w:val="00930FFE"/>
    <w:rsid w:val="00931A0B"/>
    <w:rsid w:val="00933946"/>
    <w:rsid w:val="00940808"/>
    <w:rsid w:val="00947DCD"/>
    <w:rsid w:val="0095506B"/>
    <w:rsid w:val="00957F35"/>
    <w:rsid w:val="00961864"/>
    <w:rsid w:val="00962DBE"/>
    <w:rsid w:val="00963951"/>
    <w:rsid w:val="00970987"/>
    <w:rsid w:val="00971460"/>
    <w:rsid w:val="00977134"/>
    <w:rsid w:val="00980ED9"/>
    <w:rsid w:val="009822FB"/>
    <w:rsid w:val="00985E52"/>
    <w:rsid w:val="00992BD2"/>
    <w:rsid w:val="009940C3"/>
    <w:rsid w:val="0099418B"/>
    <w:rsid w:val="0099565F"/>
    <w:rsid w:val="009A3B43"/>
    <w:rsid w:val="009A4E1B"/>
    <w:rsid w:val="009A611B"/>
    <w:rsid w:val="009B3068"/>
    <w:rsid w:val="009B3570"/>
    <w:rsid w:val="009C4453"/>
    <w:rsid w:val="009D3EBA"/>
    <w:rsid w:val="009E092B"/>
    <w:rsid w:val="009E58E4"/>
    <w:rsid w:val="009E679C"/>
    <w:rsid w:val="009F04E0"/>
    <w:rsid w:val="009F1836"/>
    <w:rsid w:val="009F433C"/>
    <w:rsid w:val="009F55CB"/>
    <w:rsid w:val="009F5940"/>
    <w:rsid w:val="009F5AF4"/>
    <w:rsid w:val="009F635F"/>
    <w:rsid w:val="009F63FB"/>
    <w:rsid w:val="00A03603"/>
    <w:rsid w:val="00A07861"/>
    <w:rsid w:val="00A10C47"/>
    <w:rsid w:val="00A10C49"/>
    <w:rsid w:val="00A11006"/>
    <w:rsid w:val="00A123E1"/>
    <w:rsid w:val="00A245B2"/>
    <w:rsid w:val="00A258F7"/>
    <w:rsid w:val="00A26EDB"/>
    <w:rsid w:val="00A3553A"/>
    <w:rsid w:val="00A404E0"/>
    <w:rsid w:val="00A4079C"/>
    <w:rsid w:val="00A4207A"/>
    <w:rsid w:val="00A44BFA"/>
    <w:rsid w:val="00A45694"/>
    <w:rsid w:val="00A54F68"/>
    <w:rsid w:val="00A559B4"/>
    <w:rsid w:val="00A55F09"/>
    <w:rsid w:val="00A57674"/>
    <w:rsid w:val="00A60351"/>
    <w:rsid w:val="00A6421C"/>
    <w:rsid w:val="00A73FCF"/>
    <w:rsid w:val="00A7481B"/>
    <w:rsid w:val="00A80A73"/>
    <w:rsid w:val="00A8166B"/>
    <w:rsid w:val="00A82CA6"/>
    <w:rsid w:val="00A8372B"/>
    <w:rsid w:val="00A84DB1"/>
    <w:rsid w:val="00A87FC9"/>
    <w:rsid w:val="00A92A0A"/>
    <w:rsid w:val="00A96E91"/>
    <w:rsid w:val="00A96EB0"/>
    <w:rsid w:val="00AA49FB"/>
    <w:rsid w:val="00AA4BFA"/>
    <w:rsid w:val="00AA5B94"/>
    <w:rsid w:val="00AB6420"/>
    <w:rsid w:val="00AC292F"/>
    <w:rsid w:val="00AC45D1"/>
    <w:rsid w:val="00AC5E64"/>
    <w:rsid w:val="00AC5EA1"/>
    <w:rsid w:val="00AD2E1C"/>
    <w:rsid w:val="00AD314C"/>
    <w:rsid w:val="00AE2EA5"/>
    <w:rsid w:val="00AF076B"/>
    <w:rsid w:val="00AF1E99"/>
    <w:rsid w:val="00AF4A45"/>
    <w:rsid w:val="00AF51BC"/>
    <w:rsid w:val="00AF5A09"/>
    <w:rsid w:val="00AF7AE6"/>
    <w:rsid w:val="00B03068"/>
    <w:rsid w:val="00B0401C"/>
    <w:rsid w:val="00B05C73"/>
    <w:rsid w:val="00B05DA2"/>
    <w:rsid w:val="00B10F09"/>
    <w:rsid w:val="00B11E2E"/>
    <w:rsid w:val="00B139A8"/>
    <w:rsid w:val="00B17329"/>
    <w:rsid w:val="00B25609"/>
    <w:rsid w:val="00B260F9"/>
    <w:rsid w:val="00B305F8"/>
    <w:rsid w:val="00B31E5B"/>
    <w:rsid w:val="00B329A1"/>
    <w:rsid w:val="00B36F97"/>
    <w:rsid w:val="00B378A7"/>
    <w:rsid w:val="00B4011A"/>
    <w:rsid w:val="00B40549"/>
    <w:rsid w:val="00B432D8"/>
    <w:rsid w:val="00B43793"/>
    <w:rsid w:val="00B50556"/>
    <w:rsid w:val="00B57788"/>
    <w:rsid w:val="00B610A5"/>
    <w:rsid w:val="00B63EA3"/>
    <w:rsid w:val="00B65632"/>
    <w:rsid w:val="00B673B0"/>
    <w:rsid w:val="00B724FB"/>
    <w:rsid w:val="00B73430"/>
    <w:rsid w:val="00B7615D"/>
    <w:rsid w:val="00B90AEE"/>
    <w:rsid w:val="00B95395"/>
    <w:rsid w:val="00BA06FF"/>
    <w:rsid w:val="00BA166A"/>
    <w:rsid w:val="00BA5EA6"/>
    <w:rsid w:val="00BA63C1"/>
    <w:rsid w:val="00BB108E"/>
    <w:rsid w:val="00BB3979"/>
    <w:rsid w:val="00BB4280"/>
    <w:rsid w:val="00BB7FB7"/>
    <w:rsid w:val="00BC1744"/>
    <w:rsid w:val="00BC17DE"/>
    <w:rsid w:val="00BC224D"/>
    <w:rsid w:val="00BC2FD4"/>
    <w:rsid w:val="00BC43BD"/>
    <w:rsid w:val="00BC4A2F"/>
    <w:rsid w:val="00BD1AA3"/>
    <w:rsid w:val="00BD3B1A"/>
    <w:rsid w:val="00BD433C"/>
    <w:rsid w:val="00BE20AF"/>
    <w:rsid w:val="00BE26C1"/>
    <w:rsid w:val="00BE6BB9"/>
    <w:rsid w:val="00C0494F"/>
    <w:rsid w:val="00C106B5"/>
    <w:rsid w:val="00C16037"/>
    <w:rsid w:val="00C1614F"/>
    <w:rsid w:val="00C17A5D"/>
    <w:rsid w:val="00C20837"/>
    <w:rsid w:val="00C20984"/>
    <w:rsid w:val="00C211A2"/>
    <w:rsid w:val="00C242D9"/>
    <w:rsid w:val="00C2540C"/>
    <w:rsid w:val="00C27122"/>
    <w:rsid w:val="00C308B9"/>
    <w:rsid w:val="00C311E8"/>
    <w:rsid w:val="00C33AA4"/>
    <w:rsid w:val="00C3597A"/>
    <w:rsid w:val="00C364F9"/>
    <w:rsid w:val="00C36B88"/>
    <w:rsid w:val="00C4161E"/>
    <w:rsid w:val="00C45BA0"/>
    <w:rsid w:val="00C504D2"/>
    <w:rsid w:val="00C51247"/>
    <w:rsid w:val="00C52071"/>
    <w:rsid w:val="00C53068"/>
    <w:rsid w:val="00C54858"/>
    <w:rsid w:val="00C576ED"/>
    <w:rsid w:val="00C5774F"/>
    <w:rsid w:val="00C615C7"/>
    <w:rsid w:val="00C667CE"/>
    <w:rsid w:val="00C673C4"/>
    <w:rsid w:val="00C71222"/>
    <w:rsid w:val="00C728C5"/>
    <w:rsid w:val="00C73356"/>
    <w:rsid w:val="00C751E6"/>
    <w:rsid w:val="00C77DCA"/>
    <w:rsid w:val="00C810AD"/>
    <w:rsid w:val="00C815DF"/>
    <w:rsid w:val="00C85543"/>
    <w:rsid w:val="00C8621B"/>
    <w:rsid w:val="00C94AF1"/>
    <w:rsid w:val="00CA057A"/>
    <w:rsid w:val="00CA0E8C"/>
    <w:rsid w:val="00CA4035"/>
    <w:rsid w:val="00CB1146"/>
    <w:rsid w:val="00CB3010"/>
    <w:rsid w:val="00CC2051"/>
    <w:rsid w:val="00CC7635"/>
    <w:rsid w:val="00CD6C24"/>
    <w:rsid w:val="00CE1B88"/>
    <w:rsid w:val="00CE2A8A"/>
    <w:rsid w:val="00CE39DD"/>
    <w:rsid w:val="00CE493C"/>
    <w:rsid w:val="00CF6758"/>
    <w:rsid w:val="00D00939"/>
    <w:rsid w:val="00D031D4"/>
    <w:rsid w:val="00D05C7D"/>
    <w:rsid w:val="00D10533"/>
    <w:rsid w:val="00D1467D"/>
    <w:rsid w:val="00D24BBB"/>
    <w:rsid w:val="00D32B58"/>
    <w:rsid w:val="00D33391"/>
    <w:rsid w:val="00D3669E"/>
    <w:rsid w:val="00D520CD"/>
    <w:rsid w:val="00D52A1C"/>
    <w:rsid w:val="00D53169"/>
    <w:rsid w:val="00D54E7F"/>
    <w:rsid w:val="00D56282"/>
    <w:rsid w:val="00D56F34"/>
    <w:rsid w:val="00D57D24"/>
    <w:rsid w:val="00D64538"/>
    <w:rsid w:val="00D646E6"/>
    <w:rsid w:val="00D6771A"/>
    <w:rsid w:val="00D706E0"/>
    <w:rsid w:val="00D708E7"/>
    <w:rsid w:val="00D72693"/>
    <w:rsid w:val="00D72F6A"/>
    <w:rsid w:val="00D76F18"/>
    <w:rsid w:val="00D82A0A"/>
    <w:rsid w:val="00D869EC"/>
    <w:rsid w:val="00D90F8B"/>
    <w:rsid w:val="00D95408"/>
    <w:rsid w:val="00D96842"/>
    <w:rsid w:val="00DA08A5"/>
    <w:rsid w:val="00DA0F0D"/>
    <w:rsid w:val="00DA584E"/>
    <w:rsid w:val="00DB0CC6"/>
    <w:rsid w:val="00DB4F14"/>
    <w:rsid w:val="00DB5ECC"/>
    <w:rsid w:val="00DB748D"/>
    <w:rsid w:val="00DB7BF7"/>
    <w:rsid w:val="00DC5762"/>
    <w:rsid w:val="00DC616D"/>
    <w:rsid w:val="00DC68CB"/>
    <w:rsid w:val="00DD027B"/>
    <w:rsid w:val="00DD41AA"/>
    <w:rsid w:val="00DD7139"/>
    <w:rsid w:val="00DE3883"/>
    <w:rsid w:val="00DE39CB"/>
    <w:rsid w:val="00DE5847"/>
    <w:rsid w:val="00DE64AC"/>
    <w:rsid w:val="00DE675D"/>
    <w:rsid w:val="00DF178E"/>
    <w:rsid w:val="00DF20D8"/>
    <w:rsid w:val="00DF7683"/>
    <w:rsid w:val="00E04D75"/>
    <w:rsid w:val="00E065D2"/>
    <w:rsid w:val="00E07593"/>
    <w:rsid w:val="00E100F6"/>
    <w:rsid w:val="00E14B00"/>
    <w:rsid w:val="00E17EB8"/>
    <w:rsid w:val="00E3101D"/>
    <w:rsid w:val="00E31A7B"/>
    <w:rsid w:val="00E3309A"/>
    <w:rsid w:val="00E33E93"/>
    <w:rsid w:val="00E3675F"/>
    <w:rsid w:val="00E41AEE"/>
    <w:rsid w:val="00E46A16"/>
    <w:rsid w:val="00E47C0E"/>
    <w:rsid w:val="00E5091D"/>
    <w:rsid w:val="00E534FD"/>
    <w:rsid w:val="00E6036C"/>
    <w:rsid w:val="00E60903"/>
    <w:rsid w:val="00E644C9"/>
    <w:rsid w:val="00E65E9D"/>
    <w:rsid w:val="00E662E0"/>
    <w:rsid w:val="00E66C10"/>
    <w:rsid w:val="00E67744"/>
    <w:rsid w:val="00E70911"/>
    <w:rsid w:val="00E73DCB"/>
    <w:rsid w:val="00E756B2"/>
    <w:rsid w:val="00E75B94"/>
    <w:rsid w:val="00E76B2B"/>
    <w:rsid w:val="00E859E2"/>
    <w:rsid w:val="00E87D16"/>
    <w:rsid w:val="00E94D23"/>
    <w:rsid w:val="00EA160B"/>
    <w:rsid w:val="00EA24BA"/>
    <w:rsid w:val="00EA6F98"/>
    <w:rsid w:val="00EB0A37"/>
    <w:rsid w:val="00EB724B"/>
    <w:rsid w:val="00EB7488"/>
    <w:rsid w:val="00EC48B0"/>
    <w:rsid w:val="00EC5BD7"/>
    <w:rsid w:val="00EC626E"/>
    <w:rsid w:val="00ED2FD7"/>
    <w:rsid w:val="00EE469C"/>
    <w:rsid w:val="00EE66D7"/>
    <w:rsid w:val="00EE6F66"/>
    <w:rsid w:val="00EF21BD"/>
    <w:rsid w:val="00EF3D5B"/>
    <w:rsid w:val="00EF74A2"/>
    <w:rsid w:val="00F01938"/>
    <w:rsid w:val="00F04409"/>
    <w:rsid w:val="00F10177"/>
    <w:rsid w:val="00F107E9"/>
    <w:rsid w:val="00F11A42"/>
    <w:rsid w:val="00F11BBA"/>
    <w:rsid w:val="00F1396A"/>
    <w:rsid w:val="00F14AFE"/>
    <w:rsid w:val="00F1565D"/>
    <w:rsid w:val="00F232A6"/>
    <w:rsid w:val="00F24B16"/>
    <w:rsid w:val="00F25BB3"/>
    <w:rsid w:val="00F331F2"/>
    <w:rsid w:val="00F35AC7"/>
    <w:rsid w:val="00F36519"/>
    <w:rsid w:val="00F40FA4"/>
    <w:rsid w:val="00F41C10"/>
    <w:rsid w:val="00F42BAF"/>
    <w:rsid w:val="00F43AB4"/>
    <w:rsid w:val="00F443AF"/>
    <w:rsid w:val="00F47023"/>
    <w:rsid w:val="00F4752F"/>
    <w:rsid w:val="00F537CB"/>
    <w:rsid w:val="00F538BC"/>
    <w:rsid w:val="00F54391"/>
    <w:rsid w:val="00F56C5C"/>
    <w:rsid w:val="00F57601"/>
    <w:rsid w:val="00F57B73"/>
    <w:rsid w:val="00F60B99"/>
    <w:rsid w:val="00F60C1F"/>
    <w:rsid w:val="00F62778"/>
    <w:rsid w:val="00F66F4A"/>
    <w:rsid w:val="00F740D3"/>
    <w:rsid w:val="00F7548C"/>
    <w:rsid w:val="00F775C2"/>
    <w:rsid w:val="00F7784A"/>
    <w:rsid w:val="00F801AE"/>
    <w:rsid w:val="00F81AB1"/>
    <w:rsid w:val="00F82347"/>
    <w:rsid w:val="00F82ADC"/>
    <w:rsid w:val="00F84C1C"/>
    <w:rsid w:val="00F86990"/>
    <w:rsid w:val="00FA255E"/>
    <w:rsid w:val="00FA26D1"/>
    <w:rsid w:val="00FA280C"/>
    <w:rsid w:val="00FA288E"/>
    <w:rsid w:val="00FA44B3"/>
    <w:rsid w:val="00FA4E18"/>
    <w:rsid w:val="00FA5FC3"/>
    <w:rsid w:val="00FB233B"/>
    <w:rsid w:val="00FB28AB"/>
    <w:rsid w:val="00FB2F79"/>
    <w:rsid w:val="00FB6984"/>
    <w:rsid w:val="00FC2A21"/>
    <w:rsid w:val="00FC2C0A"/>
    <w:rsid w:val="00FC3DFE"/>
    <w:rsid w:val="00FC5F5A"/>
    <w:rsid w:val="00FC6136"/>
    <w:rsid w:val="00FC76F4"/>
    <w:rsid w:val="00FE1024"/>
    <w:rsid w:val="00FE41AB"/>
    <w:rsid w:val="00FE48AC"/>
    <w:rsid w:val="00FE74F9"/>
    <w:rsid w:val="00FF0616"/>
    <w:rsid w:val="00FF3712"/>
    <w:rsid w:val="00FF5851"/>
    <w:rsid w:val="00FF6A10"/>
    <w:rsid w:val="00FF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E662E0"/>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BD1AA3"/>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95C70"/>
    <w:rPr>
      <w:rFonts w:ascii="Tahoma" w:hAnsi="Tahoma" w:cs="Tahoma"/>
      <w:sz w:val="16"/>
      <w:szCs w:val="16"/>
    </w:rPr>
  </w:style>
  <w:style w:type="character" w:customStyle="1" w:styleId="a4">
    <w:name w:val="Текст выноски Знак"/>
    <w:link w:val="a3"/>
    <w:uiPriority w:val="99"/>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uiPriority w:val="99"/>
    <w:rsid w:val="00CC2051"/>
    <w:pPr>
      <w:spacing w:after="120"/>
    </w:pPr>
  </w:style>
  <w:style w:type="character" w:styleId="af">
    <w:name w:val="Hyperlink"/>
    <w:uiPriority w:val="99"/>
    <w:unhideWhenUsed/>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uiPriority w:val="99"/>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uiPriority w:val="99"/>
    <w:rsid w:val="00E94D23"/>
    <w:pPr>
      <w:spacing w:after="160" w:line="240" w:lineRule="exact"/>
    </w:pPr>
    <w:rPr>
      <w:rFonts w:ascii="Verdana" w:hAnsi="Verdana"/>
      <w:lang w:val="en-US" w:eastAsia="en-US"/>
    </w:rPr>
  </w:style>
  <w:style w:type="paragraph" w:customStyle="1" w:styleId="af7">
    <w:name w:val="Знак"/>
    <w:basedOn w:val="a"/>
    <w:uiPriority w:val="99"/>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uiPriority w:val="99"/>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uiPriority w:val="99"/>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character" w:customStyle="1" w:styleId="60">
    <w:name w:val="Заголовок 6 Знак"/>
    <w:basedOn w:val="a0"/>
    <w:link w:val="6"/>
    <w:rsid w:val="00E662E0"/>
    <w:rPr>
      <w:rFonts w:ascii="Times New Roman" w:eastAsia="Times New Roman" w:hAnsi="Times New Roman"/>
      <w:b/>
      <w:bCs/>
      <w:sz w:val="22"/>
      <w:szCs w:val="22"/>
      <w:lang w:val="x-none" w:eastAsia="x-none"/>
    </w:rPr>
  </w:style>
  <w:style w:type="paragraph" w:customStyle="1" w:styleId="aff">
    <w:name w:val="Знак Знак Знак"/>
    <w:basedOn w:val="a"/>
    <w:rsid w:val="00E662E0"/>
    <w:pPr>
      <w:spacing w:after="160" w:line="240" w:lineRule="exact"/>
    </w:pPr>
    <w:rPr>
      <w:rFonts w:ascii="Verdana" w:hAnsi="Verdana"/>
      <w:lang w:val="en-US" w:eastAsia="en-US"/>
    </w:rPr>
  </w:style>
  <w:style w:type="paragraph" w:customStyle="1" w:styleId="ConsNonformat">
    <w:name w:val="ConsNonformat"/>
    <w:rsid w:val="00E662E0"/>
    <w:pPr>
      <w:widowControl w:val="0"/>
      <w:autoSpaceDE w:val="0"/>
      <w:autoSpaceDN w:val="0"/>
      <w:adjustRightInd w:val="0"/>
    </w:pPr>
    <w:rPr>
      <w:rFonts w:ascii="Courier New" w:eastAsia="Times New Roman" w:hAnsi="Courier New" w:cs="Courier New"/>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uiPriority w:val="99"/>
    <w:rsid w:val="00E662E0"/>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E662E0"/>
    <w:rPr>
      <w:rFonts w:ascii="Times New Roman" w:eastAsia="Times New Roman" w:hAnsi="Times New Roman"/>
      <w:sz w:val="24"/>
      <w:szCs w:val="24"/>
    </w:rPr>
  </w:style>
  <w:style w:type="character" w:customStyle="1" w:styleId="32">
    <w:name w:val="Основной текст с отступом 3 Знак"/>
    <w:link w:val="31"/>
    <w:rsid w:val="00E662E0"/>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E662E0"/>
    <w:rPr>
      <w:rFonts w:ascii="Times New Roman" w:eastAsia="Times New Roman" w:hAnsi="Times New Roman"/>
      <w:w w:val="90"/>
      <w:sz w:val="28"/>
      <w:szCs w:val="24"/>
    </w:rPr>
  </w:style>
  <w:style w:type="character" w:customStyle="1" w:styleId="af2">
    <w:name w:val="Название Знак"/>
    <w:link w:val="af1"/>
    <w:uiPriority w:val="99"/>
    <w:rsid w:val="00E662E0"/>
    <w:rPr>
      <w:rFonts w:ascii="Times New Roman" w:eastAsia="Times New Roman" w:hAnsi="Times New Roman"/>
      <w:b/>
      <w:sz w:val="24"/>
      <w:szCs w:val="24"/>
    </w:rPr>
  </w:style>
  <w:style w:type="character" w:customStyle="1" w:styleId="apple-style-span">
    <w:name w:val="apple-style-span"/>
    <w:basedOn w:val="a0"/>
    <w:rsid w:val="00E662E0"/>
  </w:style>
  <w:style w:type="paragraph" w:styleId="aff1">
    <w:name w:val="No Spacing"/>
    <w:aliases w:val="основа"/>
    <w:link w:val="aff2"/>
    <w:uiPriority w:val="1"/>
    <w:qFormat/>
    <w:rsid w:val="00E662E0"/>
    <w:rPr>
      <w:rFonts w:ascii="Times New Roman" w:eastAsia="Times New Roman" w:hAnsi="Times New Roman"/>
      <w:sz w:val="24"/>
      <w:szCs w:val="24"/>
    </w:rPr>
  </w:style>
  <w:style w:type="table" w:customStyle="1" w:styleId="15">
    <w:name w:val="Сетка таблицы1"/>
    <w:basedOn w:val="a1"/>
    <w:uiPriority w:val="39"/>
    <w:rsid w:val="00E662E0"/>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Без интервала Знак"/>
    <w:aliases w:val="основа Знак"/>
    <w:link w:val="aff1"/>
    <w:uiPriority w:val="1"/>
    <w:locked/>
    <w:rsid w:val="00E662E0"/>
    <w:rPr>
      <w:rFonts w:ascii="Times New Roman" w:eastAsia="Times New Roman" w:hAnsi="Times New Roman"/>
      <w:sz w:val="24"/>
      <w:szCs w:val="24"/>
    </w:rPr>
  </w:style>
  <w:style w:type="paragraph" w:customStyle="1" w:styleId="16">
    <w:name w:val="Без интервала1"/>
    <w:link w:val="NoSpacingChar"/>
    <w:uiPriority w:val="1"/>
    <w:qFormat/>
    <w:rsid w:val="00E662E0"/>
    <w:rPr>
      <w:rFonts w:ascii="Times New Roman" w:eastAsia="Times New Roman" w:hAnsi="Times New Roman"/>
      <w:sz w:val="24"/>
    </w:rPr>
  </w:style>
  <w:style w:type="character" w:customStyle="1" w:styleId="NoSpacingChar">
    <w:name w:val="No Spacing Char"/>
    <w:link w:val="16"/>
    <w:uiPriority w:val="1"/>
    <w:locked/>
    <w:rsid w:val="00E662E0"/>
    <w:rPr>
      <w:rFonts w:ascii="Times New Roman" w:eastAsia="Times New Roman" w:hAnsi="Times New Roman"/>
      <w:sz w:val="24"/>
    </w:rPr>
  </w:style>
  <w:style w:type="character" w:customStyle="1" w:styleId="aff3">
    <w:name w:val="Основной текст_"/>
    <w:link w:val="25"/>
    <w:rsid w:val="00E662E0"/>
    <w:rPr>
      <w:rFonts w:ascii="Arial Unicode MS" w:hAnsi="Arial Unicode MS" w:cs="Arial Unicode MS"/>
      <w:sz w:val="19"/>
      <w:szCs w:val="19"/>
      <w:u w:val="none"/>
    </w:rPr>
  </w:style>
  <w:style w:type="character" w:customStyle="1" w:styleId="aff4">
    <w:name w:val="Колонтитул_"/>
    <w:link w:val="17"/>
    <w:rsid w:val="00E662E0"/>
    <w:rPr>
      <w:rFonts w:ascii="Arial Unicode MS" w:hAnsi="Arial Unicode MS"/>
      <w:sz w:val="23"/>
      <w:szCs w:val="23"/>
      <w:shd w:val="clear" w:color="auto" w:fill="FFFFFF"/>
      <w:lang w:bidi="he-IL"/>
    </w:rPr>
  </w:style>
  <w:style w:type="character" w:customStyle="1" w:styleId="aff5">
    <w:name w:val="Колонтитул"/>
    <w:basedOn w:val="aff4"/>
    <w:rsid w:val="00E662E0"/>
    <w:rPr>
      <w:rFonts w:ascii="Arial Unicode MS" w:hAnsi="Arial Unicode MS"/>
      <w:sz w:val="23"/>
      <w:szCs w:val="23"/>
      <w:shd w:val="clear" w:color="auto" w:fill="FFFFFF"/>
      <w:lang w:bidi="he-IL"/>
    </w:rPr>
  </w:style>
  <w:style w:type="paragraph" w:customStyle="1" w:styleId="17">
    <w:name w:val="Колонтитул1"/>
    <w:basedOn w:val="a"/>
    <w:link w:val="aff4"/>
    <w:rsid w:val="00E662E0"/>
    <w:pPr>
      <w:widowControl w:val="0"/>
      <w:shd w:val="clear" w:color="auto" w:fill="FFFFFF"/>
      <w:spacing w:line="298" w:lineRule="exact"/>
    </w:pPr>
    <w:rPr>
      <w:rFonts w:ascii="Arial Unicode MS" w:eastAsia="Calibri" w:hAnsi="Arial Unicode MS"/>
      <w:sz w:val="23"/>
      <w:szCs w:val="23"/>
      <w:lang w:bidi="he-IL"/>
    </w:rPr>
  </w:style>
  <w:style w:type="paragraph" w:customStyle="1" w:styleId="Default">
    <w:name w:val="Default"/>
    <w:rsid w:val="00E662E0"/>
    <w:pPr>
      <w:autoSpaceDE w:val="0"/>
      <w:autoSpaceDN w:val="0"/>
      <w:adjustRightInd w:val="0"/>
    </w:pPr>
    <w:rPr>
      <w:rFonts w:ascii="Times New Roman" w:eastAsia="Times New Roman" w:hAnsi="Times New Roman"/>
      <w:color w:val="000000"/>
      <w:sz w:val="24"/>
      <w:szCs w:val="24"/>
    </w:rPr>
  </w:style>
  <w:style w:type="character" w:customStyle="1" w:styleId="26">
    <w:name w:val="Основной текст (2)"/>
    <w:rsid w:val="00E662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E662E0"/>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E662E0"/>
    <w:pPr>
      <w:spacing w:before="100" w:beforeAutospacing="1" w:after="100" w:afterAutospacing="1"/>
    </w:pPr>
    <w:rPr>
      <w:rFonts w:eastAsia="Calibri"/>
      <w:sz w:val="24"/>
      <w:szCs w:val="24"/>
    </w:rPr>
  </w:style>
  <w:style w:type="character" w:customStyle="1" w:styleId="fontstyle01">
    <w:name w:val="fontstyle01"/>
    <w:rsid w:val="00E662E0"/>
    <w:rPr>
      <w:rFonts w:ascii="Courier" w:hAnsi="Courier" w:hint="default"/>
      <w:b w:val="0"/>
      <w:bCs w:val="0"/>
      <w:i w:val="0"/>
      <w:iCs w:val="0"/>
      <w:color w:val="000000"/>
      <w:sz w:val="28"/>
      <w:szCs w:val="28"/>
    </w:rPr>
  </w:style>
  <w:style w:type="character" w:customStyle="1" w:styleId="fontstyle21">
    <w:name w:val="fontstyle21"/>
    <w:rsid w:val="00E662E0"/>
    <w:rPr>
      <w:rFonts w:ascii="Helvetica" w:hAnsi="Helvetica" w:hint="default"/>
      <w:b w:val="0"/>
      <w:bCs w:val="0"/>
      <w:i w:val="0"/>
      <w:iCs w:val="0"/>
      <w:color w:val="000000"/>
      <w:sz w:val="24"/>
      <w:szCs w:val="24"/>
    </w:rPr>
  </w:style>
  <w:style w:type="character" w:customStyle="1" w:styleId="212pt">
    <w:name w:val="Основной текст (2) + 12 pt"/>
    <w:rsid w:val="00E662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E662E0"/>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8251EC"/>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8251EC"/>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8251EC"/>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8251E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8251EC"/>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8251EC"/>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8251EC"/>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8251EC"/>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8251EC"/>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iPriority w:val="99"/>
    <w:unhideWhenUsed/>
    <w:rsid w:val="00F14AFE"/>
    <w:rPr>
      <w:lang w:val="x-none"/>
    </w:rPr>
  </w:style>
  <w:style w:type="character" w:customStyle="1" w:styleId="aff7">
    <w:name w:val="Текст сноски Знак"/>
    <w:basedOn w:val="a0"/>
    <w:link w:val="aff6"/>
    <w:uiPriority w:val="99"/>
    <w:rsid w:val="00F14AFE"/>
    <w:rPr>
      <w:rFonts w:ascii="Times New Roman" w:eastAsia="Times New Roman" w:hAnsi="Times New Roman"/>
      <w:lang w:val="x-none"/>
    </w:rPr>
  </w:style>
  <w:style w:type="character" w:styleId="aff8">
    <w:name w:val="footnote reference"/>
    <w:uiPriority w:val="99"/>
    <w:unhideWhenUsed/>
    <w:rsid w:val="00F14AFE"/>
    <w:rPr>
      <w:vertAlign w:val="superscript"/>
    </w:rPr>
  </w:style>
  <w:style w:type="character" w:customStyle="1" w:styleId="af6">
    <w:name w:val="Нижний колонтитул Знак"/>
    <w:link w:val="af5"/>
    <w:uiPriority w:val="99"/>
    <w:rsid w:val="00F14AFE"/>
    <w:rPr>
      <w:rFonts w:ascii="Times New Roman" w:eastAsia="Times New Roman" w:hAnsi="Times New Roman"/>
      <w:w w:val="90"/>
      <w:sz w:val="28"/>
      <w:szCs w:val="24"/>
    </w:rPr>
  </w:style>
  <w:style w:type="character" w:customStyle="1" w:styleId="61">
    <w:name w:val="Основной текст (6)_"/>
    <w:link w:val="62"/>
    <w:rsid w:val="00F14AFE"/>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F14AFE"/>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F14AF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BE20AF"/>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F740D3"/>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DC616D"/>
    <w:rPr>
      <w:rFonts w:ascii="Times New Roman" w:eastAsia="Times New Roman" w:hAnsi="Times New Roman"/>
      <w:bCs/>
      <w:w w:val="90"/>
      <w:sz w:val="28"/>
      <w:szCs w:val="24"/>
    </w:rPr>
  </w:style>
  <w:style w:type="paragraph" w:customStyle="1" w:styleId="35">
    <w:name w:val="Знак3"/>
    <w:basedOn w:val="a"/>
    <w:uiPriority w:val="99"/>
    <w:rsid w:val="00DC616D"/>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C616D"/>
    <w:pPr>
      <w:spacing w:after="160" w:line="240" w:lineRule="exact"/>
    </w:pPr>
    <w:rPr>
      <w:rFonts w:ascii="Verdana" w:hAnsi="Verdana" w:cs="Verdana"/>
      <w:lang w:val="en-US" w:eastAsia="en-US"/>
    </w:rPr>
  </w:style>
  <w:style w:type="character" w:styleId="affa">
    <w:name w:val="annotation reference"/>
    <w:uiPriority w:val="99"/>
    <w:semiHidden/>
    <w:rsid w:val="00DC616D"/>
    <w:rPr>
      <w:sz w:val="16"/>
      <w:szCs w:val="16"/>
    </w:rPr>
  </w:style>
  <w:style w:type="paragraph" w:styleId="affb">
    <w:name w:val="annotation text"/>
    <w:basedOn w:val="a"/>
    <w:link w:val="affc"/>
    <w:uiPriority w:val="99"/>
    <w:rsid w:val="00DC616D"/>
  </w:style>
  <w:style w:type="character" w:customStyle="1" w:styleId="affc">
    <w:name w:val="Текст примечания Знак"/>
    <w:basedOn w:val="a0"/>
    <w:link w:val="affb"/>
    <w:uiPriority w:val="99"/>
    <w:rsid w:val="00DC616D"/>
    <w:rPr>
      <w:rFonts w:ascii="Times New Roman" w:eastAsia="Times New Roman" w:hAnsi="Times New Roman"/>
    </w:rPr>
  </w:style>
  <w:style w:type="paragraph" w:styleId="affd">
    <w:name w:val="annotation subject"/>
    <w:basedOn w:val="affb"/>
    <w:next w:val="affb"/>
    <w:link w:val="affe"/>
    <w:uiPriority w:val="99"/>
    <w:semiHidden/>
    <w:rsid w:val="00DC616D"/>
    <w:rPr>
      <w:b/>
      <w:bCs/>
    </w:rPr>
  </w:style>
  <w:style w:type="character" w:customStyle="1" w:styleId="affe">
    <w:name w:val="Тема примечания Знак"/>
    <w:basedOn w:val="affc"/>
    <w:link w:val="affd"/>
    <w:uiPriority w:val="99"/>
    <w:semiHidden/>
    <w:rsid w:val="00DC616D"/>
    <w:rPr>
      <w:rFonts w:ascii="Times New Roman" w:eastAsia="Times New Roman" w:hAnsi="Times New Roman"/>
      <w:b/>
      <w:bCs/>
    </w:rPr>
  </w:style>
  <w:style w:type="character" w:customStyle="1" w:styleId="level2">
    <w:name w:val="level2"/>
    <w:rsid w:val="00DC616D"/>
  </w:style>
  <w:style w:type="character" w:customStyle="1" w:styleId="18">
    <w:name w:val="Основной текст Знак1"/>
    <w:uiPriority w:val="99"/>
    <w:rsid w:val="00DC616D"/>
    <w:rPr>
      <w:rFonts w:ascii="Times New Roman" w:hAnsi="Times New Roman" w:cs="Times New Roman"/>
      <w:sz w:val="26"/>
      <w:szCs w:val="26"/>
      <w:u w:val="none"/>
    </w:rPr>
  </w:style>
  <w:style w:type="character" w:customStyle="1" w:styleId="30">
    <w:name w:val="Заголовок 3 Знак"/>
    <w:basedOn w:val="a0"/>
    <w:link w:val="3"/>
    <w:rsid w:val="00DC616D"/>
    <w:rPr>
      <w:rFonts w:ascii="Arial" w:eastAsia="Times New Roman" w:hAnsi="Arial" w:cs="Arial"/>
      <w:b/>
      <w:bCs/>
      <w:sz w:val="26"/>
      <w:szCs w:val="26"/>
    </w:rPr>
  </w:style>
  <w:style w:type="character" w:customStyle="1" w:styleId="36">
    <w:name w:val="Основной текст (3)_"/>
    <w:basedOn w:val="a0"/>
    <w:link w:val="37"/>
    <w:rsid w:val="00DC616D"/>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DC616D"/>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DC616D"/>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DC616D"/>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DC616D"/>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DC616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DC616D"/>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DC616D"/>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DC616D"/>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DC616D"/>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DC616D"/>
    <w:rPr>
      <w:b/>
      <w:bCs/>
      <w:sz w:val="26"/>
      <w:szCs w:val="26"/>
      <w:shd w:val="clear" w:color="auto" w:fill="FFFFFF"/>
    </w:rPr>
  </w:style>
  <w:style w:type="paragraph" w:customStyle="1" w:styleId="3a">
    <w:name w:val="Заголовок №3"/>
    <w:basedOn w:val="a"/>
    <w:link w:val="39"/>
    <w:rsid w:val="00DC616D"/>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DC616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semiHidden/>
    <w:unhideWhenUsed/>
    <w:rsid w:val="00DC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C616D"/>
    <w:rPr>
      <w:rFonts w:ascii="Courier New" w:eastAsia="Times New Roman" w:hAnsi="Courier New" w:cs="Courier New"/>
    </w:rPr>
  </w:style>
  <w:style w:type="character" w:customStyle="1" w:styleId="414pt">
    <w:name w:val="Основной текст (4) + 14 pt;Курсив"/>
    <w:basedOn w:val="40"/>
    <w:rsid w:val="00DC616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DC616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DC616D"/>
    <w:pPr>
      <w:keepNext/>
      <w:spacing w:before="60" w:after="80"/>
    </w:pPr>
    <w:rPr>
      <w:b/>
      <w:bCs/>
      <w:sz w:val="22"/>
      <w:szCs w:val="18"/>
    </w:rPr>
  </w:style>
  <w:style w:type="character" w:customStyle="1" w:styleId="afff0">
    <w:name w:val="Шапка таблицы Знак"/>
    <w:link w:val="afff"/>
    <w:locked/>
    <w:rsid w:val="00DC616D"/>
    <w:rPr>
      <w:rFonts w:ascii="Times New Roman" w:eastAsia="Times New Roman" w:hAnsi="Times New Roman"/>
      <w:b/>
      <w:bCs/>
      <w:sz w:val="22"/>
      <w:szCs w:val="18"/>
    </w:rPr>
  </w:style>
  <w:style w:type="character" w:customStyle="1" w:styleId="-">
    <w:name w:val="Интернет-ссылка"/>
    <w:basedOn w:val="a0"/>
    <w:rsid w:val="00DC616D"/>
    <w:rPr>
      <w:color w:val="0000FF"/>
      <w:u w:val="single"/>
    </w:rPr>
  </w:style>
  <w:style w:type="character" w:customStyle="1" w:styleId="afff1">
    <w:name w:val="Нет"/>
    <w:rsid w:val="00DC616D"/>
  </w:style>
  <w:style w:type="paragraph" w:styleId="afff2">
    <w:name w:val="Subtitle"/>
    <w:basedOn w:val="a"/>
    <w:link w:val="afff3"/>
    <w:uiPriority w:val="99"/>
    <w:qFormat/>
    <w:rsid w:val="00DC616D"/>
    <w:pPr>
      <w:jc w:val="center"/>
    </w:pPr>
    <w:rPr>
      <w:b/>
      <w:bCs/>
      <w:sz w:val="28"/>
      <w:szCs w:val="24"/>
    </w:rPr>
  </w:style>
  <w:style w:type="character" w:customStyle="1" w:styleId="afff3">
    <w:name w:val="Подзаголовок Знак"/>
    <w:basedOn w:val="a0"/>
    <w:link w:val="afff2"/>
    <w:uiPriority w:val="99"/>
    <w:rsid w:val="00DC616D"/>
    <w:rPr>
      <w:rFonts w:ascii="Times New Roman" w:eastAsia="Times New Roman" w:hAnsi="Times New Roman"/>
      <w:b/>
      <w:bCs/>
      <w:sz w:val="28"/>
      <w:szCs w:val="24"/>
    </w:rPr>
  </w:style>
  <w:style w:type="character" w:styleId="afff4">
    <w:name w:val="Strong"/>
    <w:basedOn w:val="a0"/>
    <w:qFormat/>
    <w:rsid w:val="00DC616D"/>
    <w:rPr>
      <w:b/>
      <w:bCs/>
    </w:rPr>
  </w:style>
  <w:style w:type="table" w:customStyle="1" w:styleId="130">
    <w:name w:val="Сетка таблицы13"/>
    <w:basedOn w:val="a1"/>
    <w:uiPriority w:val="59"/>
    <w:rsid w:val="00DC61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DC616D"/>
  </w:style>
  <w:style w:type="paragraph" w:customStyle="1" w:styleId="msonormalmailrucssattributepostfixmailrucssattributepostfix">
    <w:name w:val="msonormal_mailru_css_attribute_postfix_mailru_css_attribute_postfix"/>
    <w:basedOn w:val="a"/>
    <w:rsid w:val="00DC616D"/>
    <w:pPr>
      <w:spacing w:before="100" w:beforeAutospacing="1" w:after="100" w:afterAutospacing="1"/>
    </w:pPr>
    <w:rPr>
      <w:sz w:val="24"/>
      <w:szCs w:val="24"/>
    </w:rPr>
  </w:style>
  <w:style w:type="character" w:customStyle="1" w:styleId="17BookAntiqua9pt">
    <w:name w:val="Основной текст (17) + Book Antiqua;9 pt"/>
    <w:basedOn w:val="a0"/>
    <w:rsid w:val="00DC616D"/>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DC616D"/>
    <w:pPr>
      <w:spacing w:before="100" w:beforeAutospacing="1" w:after="100" w:afterAutospacing="1"/>
    </w:pPr>
    <w:rPr>
      <w:rFonts w:eastAsia="Calibri"/>
      <w:sz w:val="24"/>
      <w:szCs w:val="24"/>
    </w:rPr>
  </w:style>
  <w:style w:type="paragraph" w:customStyle="1" w:styleId="afff5">
    <w:name w:val="Содержимое таблицы"/>
    <w:basedOn w:val="a"/>
    <w:qFormat/>
    <w:rsid w:val="00DC616D"/>
    <w:pPr>
      <w:suppressLineNumbers/>
    </w:pPr>
    <w:rPr>
      <w:color w:val="00000A"/>
      <w:sz w:val="24"/>
      <w:szCs w:val="24"/>
    </w:rPr>
  </w:style>
  <w:style w:type="character" w:customStyle="1" w:styleId="dropdown-user-namefirst-letter">
    <w:name w:val="dropdown-user-name__first-letter"/>
    <w:basedOn w:val="a0"/>
    <w:rsid w:val="00DC616D"/>
  </w:style>
  <w:style w:type="paragraph" w:customStyle="1" w:styleId="msonormalmailrucssattributepostfixmailrucssattributepostfix0">
    <w:name w:val="msonormalmailrucssattributepostfix_mailru_css_attribute_postfix"/>
    <w:basedOn w:val="a"/>
    <w:rsid w:val="00DC616D"/>
    <w:pPr>
      <w:spacing w:before="100" w:beforeAutospacing="1" w:after="100" w:afterAutospacing="1"/>
    </w:pPr>
    <w:rPr>
      <w:sz w:val="24"/>
      <w:szCs w:val="24"/>
    </w:rPr>
  </w:style>
  <w:style w:type="character" w:customStyle="1" w:styleId="js-phone-number">
    <w:name w:val="js-phone-number"/>
    <w:basedOn w:val="a0"/>
    <w:rsid w:val="00DC616D"/>
  </w:style>
  <w:style w:type="paragraph" w:customStyle="1" w:styleId="Style3">
    <w:name w:val="Style3"/>
    <w:basedOn w:val="a"/>
    <w:uiPriority w:val="99"/>
    <w:rsid w:val="00DC616D"/>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DC616D"/>
    <w:rPr>
      <w:rFonts w:ascii="Times New Roman" w:hAnsi="Times New Roman" w:cs="Times New Roman" w:hint="default"/>
      <w:sz w:val="20"/>
      <w:szCs w:val="20"/>
    </w:rPr>
  </w:style>
  <w:style w:type="character" w:customStyle="1" w:styleId="2b">
    <w:name w:val="Колонтитул (2)_"/>
    <w:basedOn w:val="a0"/>
    <w:link w:val="2c"/>
    <w:rsid w:val="00DC616D"/>
    <w:rPr>
      <w:rFonts w:ascii="Gulim" w:eastAsia="Gulim" w:hAnsi="Gulim" w:cs="Gulim"/>
      <w:spacing w:val="-20"/>
      <w:sz w:val="22"/>
      <w:szCs w:val="22"/>
      <w:shd w:val="clear" w:color="auto" w:fill="FFFFFF"/>
    </w:rPr>
  </w:style>
  <w:style w:type="character" w:customStyle="1" w:styleId="3b">
    <w:name w:val="Колонтитул (3)_"/>
    <w:basedOn w:val="a0"/>
    <w:link w:val="3c"/>
    <w:rsid w:val="00DC616D"/>
    <w:rPr>
      <w:rFonts w:ascii="Times New Roman" w:eastAsia="Times New Roman" w:hAnsi="Times New Roman"/>
      <w:shd w:val="clear" w:color="auto" w:fill="FFFFFF"/>
    </w:rPr>
  </w:style>
  <w:style w:type="paragraph" w:customStyle="1" w:styleId="2c">
    <w:name w:val="Колонтитул (2)"/>
    <w:basedOn w:val="a"/>
    <w:link w:val="2b"/>
    <w:rsid w:val="00DC616D"/>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DC616D"/>
    <w:pPr>
      <w:widowControl w:val="0"/>
      <w:shd w:val="clear" w:color="auto" w:fill="FFFFFF"/>
      <w:spacing w:line="0" w:lineRule="atLeast"/>
    </w:pPr>
  </w:style>
  <w:style w:type="character" w:styleId="afff6">
    <w:name w:val="Emphasis"/>
    <w:basedOn w:val="a0"/>
    <w:qFormat/>
    <w:rsid w:val="00DC616D"/>
    <w:rPr>
      <w:i/>
      <w:iCs/>
    </w:rPr>
  </w:style>
  <w:style w:type="character" w:customStyle="1" w:styleId="42">
    <w:name w:val="Заголовок №4_"/>
    <w:basedOn w:val="a0"/>
    <w:link w:val="43"/>
    <w:rsid w:val="00DC616D"/>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DC616D"/>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DC616D"/>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DC616D"/>
    <w:pPr>
      <w:widowControl w:val="0"/>
      <w:shd w:val="clear" w:color="auto" w:fill="FFFFFF"/>
      <w:spacing w:line="0" w:lineRule="atLeast"/>
    </w:pPr>
    <w:rPr>
      <w:i/>
      <w:iCs/>
      <w:sz w:val="21"/>
      <w:szCs w:val="21"/>
    </w:rPr>
  </w:style>
  <w:style w:type="paragraph" w:customStyle="1" w:styleId="10">
    <w:name w:val="Стиль1"/>
    <w:basedOn w:val="a"/>
    <w:uiPriority w:val="99"/>
    <w:qFormat/>
    <w:rsid w:val="00DC616D"/>
    <w:pPr>
      <w:numPr>
        <w:numId w:val="4"/>
      </w:numPr>
      <w:jc w:val="both"/>
    </w:pPr>
    <w:rPr>
      <w:b/>
      <w:sz w:val="28"/>
      <w:szCs w:val="28"/>
    </w:rPr>
  </w:style>
  <w:style w:type="paragraph" w:customStyle="1" w:styleId="1">
    <w:name w:val="МР заголовок1"/>
    <w:basedOn w:val="ab"/>
    <w:next w:val="2"/>
    <w:link w:val="1c"/>
    <w:qFormat/>
    <w:rsid w:val="00231A5C"/>
    <w:pPr>
      <w:keepNext/>
      <w:keepLines/>
      <w:pageBreakBefore/>
      <w:numPr>
        <w:numId w:val="12"/>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231A5C"/>
    <w:pPr>
      <w:keepNext/>
      <w:keepLines/>
      <w:numPr>
        <w:ilvl w:val="1"/>
        <w:numId w:val="12"/>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231A5C"/>
    <w:rPr>
      <w:rFonts w:ascii="Times New Roman" w:eastAsiaTheme="minorHAnsi" w:hAnsi="Times New Roman"/>
      <w:b/>
      <w:sz w:val="32"/>
      <w:szCs w:val="28"/>
      <w:lang w:eastAsia="en-US"/>
    </w:rPr>
  </w:style>
  <w:style w:type="character" w:customStyle="1" w:styleId="90">
    <w:name w:val="Заголовок 9 Знак"/>
    <w:basedOn w:val="a0"/>
    <w:link w:val="9"/>
    <w:uiPriority w:val="9"/>
    <w:rsid w:val="00BD1AA3"/>
    <w:rPr>
      <w:rFonts w:ascii="Cambria" w:eastAsia="Times New Roman" w:hAnsi="Cambria"/>
      <w:i/>
      <w:iCs/>
      <w:color w:val="404040"/>
      <w:lang w:eastAsia="en-US"/>
    </w:rPr>
  </w:style>
  <w:style w:type="paragraph" w:customStyle="1" w:styleId="Style4">
    <w:name w:val="Style4"/>
    <w:basedOn w:val="a"/>
    <w:uiPriority w:val="99"/>
    <w:rsid w:val="00BD1AA3"/>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BD1AA3"/>
    <w:rPr>
      <w:rFonts w:ascii="Times New Roman" w:hAnsi="Times New Roman" w:cs="Times New Roman"/>
      <w:b/>
      <w:bCs/>
      <w:color w:val="000000"/>
      <w:sz w:val="22"/>
      <w:szCs w:val="22"/>
    </w:rPr>
  </w:style>
  <w:style w:type="character" w:customStyle="1" w:styleId="34">
    <w:name w:val="Основной текст 3 Знак"/>
    <w:basedOn w:val="a0"/>
    <w:link w:val="33"/>
    <w:rsid w:val="00BD1AA3"/>
    <w:rPr>
      <w:rFonts w:ascii="Times New Roman" w:eastAsia="Times New Roman" w:hAnsi="Times New Roman"/>
      <w:sz w:val="24"/>
    </w:rPr>
  </w:style>
  <w:style w:type="character" w:customStyle="1" w:styleId="mail-message-sender-email">
    <w:name w:val="mail-message-sender-email"/>
    <w:basedOn w:val="a0"/>
    <w:rsid w:val="00BD1AA3"/>
  </w:style>
  <w:style w:type="paragraph" w:customStyle="1" w:styleId="TableParagraph">
    <w:name w:val="Table Paragraph"/>
    <w:basedOn w:val="a"/>
    <w:uiPriority w:val="1"/>
    <w:qFormat/>
    <w:rsid w:val="00BD1AA3"/>
    <w:pPr>
      <w:widowControl w:val="0"/>
      <w:autoSpaceDE w:val="0"/>
      <w:autoSpaceDN w:val="0"/>
      <w:ind w:left="107"/>
    </w:pPr>
    <w:rPr>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E662E0"/>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BD1AA3"/>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95C70"/>
    <w:rPr>
      <w:rFonts w:ascii="Tahoma" w:hAnsi="Tahoma" w:cs="Tahoma"/>
      <w:sz w:val="16"/>
      <w:szCs w:val="16"/>
    </w:rPr>
  </w:style>
  <w:style w:type="character" w:customStyle="1" w:styleId="a4">
    <w:name w:val="Текст выноски Знак"/>
    <w:link w:val="a3"/>
    <w:uiPriority w:val="99"/>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uiPriority w:val="99"/>
    <w:rsid w:val="00CC2051"/>
    <w:pPr>
      <w:spacing w:after="120"/>
    </w:pPr>
  </w:style>
  <w:style w:type="character" w:styleId="af">
    <w:name w:val="Hyperlink"/>
    <w:uiPriority w:val="99"/>
    <w:unhideWhenUsed/>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uiPriority w:val="99"/>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uiPriority w:val="99"/>
    <w:rsid w:val="00E94D23"/>
    <w:pPr>
      <w:spacing w:after="160" w:line="240" w:lineRule="exact"/>
    </w:pPr>
    <w:rPr>
      <w:rFonts w:ascii="Verdana" w:hAnsi="Verdana"/>
      <w:lang w:val="en-US" w:eastAsia="en-US"/>
    </w:rPr>
  </w:style>
  <w:style w:type="paragraph" w:customStyle="1" w:styleId="af7">
    <w:name w:val="Знак"/>
    <w:basedOn w:val="a"/>
    <w:uiPriority w:val="99"/>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uiPriority w:val="99"/>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uiPriority w:val="99"/>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character" w:customStyle="1" w:styleId="60">
    <w:name w:val="Заголовок 6 Знак"/>
    <w:basedOn w:val="a0"/>
    <w:link w:val="6"/>
    <w:rsid w:val="00E662E0"/>
    <w:rPr>
      <w:rFonts w:ascii="Times New Roman" w:eastAsia="Times New Roman" w:hAnsi="Times New Roman"/>
      <w:b/>
      <w:bCs/>
      <w:sz w:val="22"/>
      <w:szCs w:val="22"/>
      <w:lang w:val="x-none" w:eastAsia="x-none"/>
    </w:rPr>
  </w:style>
  <w:style w:type="paragraph" w:customStyle="1" w:styleId="aff">
    <w:name w:val="Знак Знак Знак"/>
    <w:basedOn w:val="a"/>
    <w:rsid w:val="00E662E0"/>
    <w:pPr>
      <w:spacing w:after="160" w:line="240" w:lineRule="exact"/>
    </w:pPr>
    <w:rPr>
      <w:rFonts w:ascii="Verdana" w:hAnsi="Verdana"/>
      <w:lang w:val="en-US" w:eastAsia="en-US"/>
    </w:rPr>
  </w:style>
  <w:style w:type="paragraph" w:customStyle="1" w:styleId="ConsNonformat">
    <w:name w:val="ConsNonformat"/>
    <w:rsid w:val="00E662E0"/>
    <w:pPr>
      <w:widowControl w:val="0"/>
      <w:autoSpaceDE w:val="0"/>
      <w:autoSpaceDN w:val="0"/>
      <w:adjustRightInd w:val="0"/>
    </w:pPr>
    <w:rPr>
      <w:rFonts w:ascii="Courier New" w:eastAsia="Times New Roman" w:hAnsi="Courier New" w:cs="Courier New"/>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uiPriority w:val="99"/>
    <w:rsid w:val="00E662E0"/>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E662E0"/>
    <w:rPr>
      <w:rFonts w:ascii="Times New Roman" w:eastAsia="Times New Roman" w:hAnsi="Times New Roman"/>
      <w:sz w:val="24"/>
      <w:szCs w:val="24"/>
    </w:rPr>
  </w:style>
  <w:style w:type="character" w:customStyle="1" w:styleId="32">
    <w:name w:val="Основной текст с отступом 3 Знак"/>
    <w:link w:val="31"/>
    <w:rsid w:val="00E662E0"/>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E662E0"/>
    <w:rPr>
      <w:rFonts w:ascii="Times New Roman" w:eastAsia="Times New Roman" w:hAnsi="Times New Roman"/>
      <w:w w:val="90"/>
      <w:sz w:val="28"/>
      <w:szCs w:val="24"/>
    </w:rPr>
  </w:style>
  <w:style w:type="character" w:customStyle="1" w:styleId="af2">
    <w:name w:val="Название Знак"/>
    <w:link w:val="af1"/>
    <w:uiPriority w:val="99"/>
    <w:rsid w:val="00E662E0"/>
    <w:rPr>
      <w:rFonts w:ascii="Times New Roman" w:eastAsia="Times New Roman" w:hAnsi="Times New Roman"/>
      <w:b/>
      <w:sz w:val="24"/>
      <w:szCs w:val="24"/>
    </w:rPr>
  </w:style>
  <w:style w:type="character" w:customStyle="1" w:styleId="apple-style-span">
    <w:name w:val="apple-style-span"/>
    <w:basedOn w:val="a0"/>
    <w:rsid w:val="00E662E0"/>
  </w:style>
  <w:style w:type="paragraph" w:styleId="aff1">
    <w:name w:val="No Spacing"/>
    <w:aliases w:val="основа"/>
    <w:link w:val="aff2"/>
    <w:uiPriority w:val="1"/>
    <w:qFormat/>
    <w:rsid w:val="00E662E0"/>
    <w:rPr>
      <w:rFonts w:ascii="Times New Roman" w:eastAsia="Times New Roman" w:hAnsi="Times New Roman"/>
      <w:sz w:val="24"/>
      <w:szCs w:val="24"/>
    </w:rPr>
  </w:style>
  <w:style w:type="table" w:customStyle="1" w:styleId="15">
    <w:name w:val="Сетка таблицы1"/>
    <w:basedOn w:val="a1"/>
    <w:uiPriority w:val="39"/>
    <w:rsid w:val="00E662E0"/>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Без интервала Знак"/>
    <w:aliases w:val="основа Знак"/>
    <w:link w:val="aff1"/>
    <w:uiPriority w:val="1"/>
    <w:locked/>
    <w:rsid w:val="00E662E0"/>
    <w:rPr>
      <w:rFonts w:ascii="Times New Roman" w:eastAsia="Times New Roman" w:hAnsi="Times New Roman"/>
      <w:sz w:val="24"/>
      <w:szCs w:val="24"/>
    </w:rPr>
  </w:style>
  <w:style w:type="paragraph" w:customStyle="1" w:styleId="16">
    <w:name w:val="Без интервала1"/>
    <w:link w:val="NoSpacingChar"/>
    <w:uiPriority w:val="1"/>
    <w:qFormat/>
    <w:rsid w:val="00E662E0"/>
    <w:rPr>
      <w:rFonts w:ascii="Times New Roman" w:eastAsia="Times New Roman" w:hAnsi="Times New Roman"/>
      <w:sz w:val="24"/>
    </w:rPr>
  </w:style>
  <w:style w:type="character" w:customStyle="1" w:styleId="NoSpacingChar">
    <w:name w:val="No Spacing Char"/>
    <w:link w:val="16"/>
    <w:uiPriority w:val="1"/>
    <w:locked/>
    <w:rsid w:val="00E662E0"/>
    <w:rPr>
      <w:rFonts w:ascii="Times New Roman" w:eastAsia="Times New Roman" w:hAnsi="Times New Roman"/>
      <w:sz w:val="24"/>
    </w:rPr>
  </w:style>
  <w:style w:type="character" w:customStyle="1" w:styleId="aff3">
    <w:name w:val="Основной текст_"/>
    <w:link w:val="25"/>
    <w:rsid w:val="00E662E0"/>
    <w:rPr>
      <w:rFonts w:ascii="Arial Unicode MS" w:hAnsi="Arial Unicode MS" w:cs="Arial Unicode MS"/>
      <w:sz w:val="19"/>
      <w:szCs w:val="19"/>
      <w:u w:val="none"/>
    </w:rPr>
  </w:style>
  <w:style w:type="character" w:customStyle="1" w:styleId="aff4">
    <w:name w:val="Колонтитул_"/>
    <w:link w:val="17"/>
    <w:rsid w:val="00E662E0"/>
    <w:rPr>
      <w:rFonts w:ascii="Arial Unicode MS" w:hAnsi="Arial Unicode MS"/>
      <w:sz w:val="23"/>
      <w:szCs w:val="23"/>
      <w:shd w:val="clear" w:color="auto" w:fill="FFFFFF"/>
      <w:lang w:bidi="he-IL"/>
    </w:rPr>
  </w:style>
  <w:style w:type="character" w:customStyle="1" w:styleId="aff5">
    <w:name w:val="Колонтитул"/>
    <w:basedOn w:val="aff4"/>
    <w:rsid w:val="00E662E0"/>
    <w:rPr>
      <w:rFonts w:ascii="Arial Unicode MS" w:hAnsi="Arial Unicode MS"/>
      <w:sz w:val="23"/>
      <w:szCs w:val="23"/>
      <w:shd w:val="clear" w:color="auto" w:fill="FFFFFF"/>
      <w:lang w:bidi="he-IL"/>
    </w:rPr>
  </w:style>
  <w:style w:type="paragraph" w:customStyle="1" w:styleId="17">
    <w:name w:val="Колонтитул1"/>
    <w:basedOn w:val="a"/>
    <w:link w:val="aff4"/>
    <w:rsid w:val="00E662E0"/>
    <w:pPr>
      <w:widowControl w:val="0"/>
      <w:shd w:val="clear" w:color="auto" w:fill="FFFFFF"/>
      <w:spacing w:line="298" w:lineRule="exact"/>
    </w:pPr>
    <w:rPr>
      <w:rFonts w:ascii="Arial Unicode MS" w:eastAsia="Calibri" w:hAnsi="Arial Unicode MS"/>
      <w:sz w:val="23"/>
      <w:szCs w:val="23"/>
      <w:lang w:bidi="he-IL"/>
    </w:rPr>
  </w:style>
  <w:style w:type="paragraph" w:customStyle="1" w:styleId="Default">
    <w:name w:val="Default"/>
    <w:rsid w:val="00E662E0"/>
    <w:pPr>
      <w:autoSpaceDE w:val="0"/>
      <w:autoSpaceDN w:val="0"/>
      <w:adjustRightInd w:val="0"/>
    </w:pPr>
    <w:rPr>
      <w:rFonts w:ascii="Times New Roman" w:eastAsia="Times New Roman" w:hAnsi="Times New Roman"/>
      <w:color w:val="000000"/>
      <w:sz w:val="24"/>
      <w:szCs w:val="24"/>
    </w:rPr>
  </w:style>
  <w:style w:type="character" w:customStyle="1" w:styleId="26">
    <w:name w:val="Основной текст (2)"/>
    <w:rsid w:val="00E662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E662E0"/>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E662E0"/>
    <w:pPr>
      <w:spacing w:before="100" w:beforeAutospacing="1" w:after="100" w:afterAutospacing="1"/>
    </w:pPr>
    <w:rPr>
      <w:rFonts w:eastAsia="Calibri"/>
      <w:sz w:val="24"/>
      <w:szCs w:val="24"/>
    </w:rPr>
  </w:style>
  <w:style w:type="character" w:customStyle="1" w:styleId="fontstyle01">
    <w:name w:val="fontstyle01"/>
    <w:rsid w:val="00E662E0"/>
    <w:rPr>
      <w:rFonts w:ascii="Courier" w:hAnsi="Courier" w:hint="default"/>
      <w:b w:val="0"/>
      <w:bCs w:val="0"/>
      <w:i w:val="0"/>
      <w:iCs w:val="0"/>
      <w:color w:val="000000"/>
      <w:sz w:val="28"/>
      <w:szCs w:val="28"/>
    </w:rPr>
  </w:style>
  <w:style w:type="character" w:customStyle="1" w:styleId="fontstyle21">
    <w:name w:val="fontstyle21"/>
    <w:rsid w:val="00E662E0"/>
    <w:rPr>
      <w:rFonts w:ascii="Helvetica" w:hAnsi="Helvetica" w:hint="default"/>
      <w:b w:val="0"/>
      <w:bCs w:val="0"/>
      <w:i w:val="0"/>
      <w:iCs w:val="0"/>
      <w:color w:val="000000"/>
      <w:sz w:val="24"/>
      <w:szCs w:val="24"/>
    </w:rPr>
  </w:style>
  <w:style w:type="character" w:customStyle="1" w:styleId="212pt">
    <w:name w:val="Основной текст (2) + 12 pt"/>
    <w:rsid w:val="00E662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E662E0"/>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8251EC"/>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8251EC"/>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8251EC"/>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8251E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8251EC"/>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8251EC"/>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8251EC"/>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8251EC"/>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8251EC"/>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iPriority w:val="99"/>
    <w:unhideWhenUsed/>
    <w:rsid w:val="00F14AFE"/>
    <w:rPr>
      <w:lang w:val="x-none"/>
    </w:rPr>
  </w:style>
  <w:style w:type="character" w:customStyle="1" w:styleId="aff7">
    <w:name w:val="Текст сноски Знак"/>
    <w:basedOn w:val="a0"/>
    <w:link w:val="aff6"/>
    <w:uiPriority w:val="99"/>
    <w:rsid w:val="00F14AFE"/>
    <w:rPr>
      <w:rFonts w:ascii="Times New Roman" w:eastAsia="Times New Roman" w:hAnsi="Times New Roman"/>
      <w:lang w:val="x-none"/>
    </w:rPr>
  </w:style>
  <w:style w:type="character" w:styleId="aff8">
    <w:name w:val="footnote reference"/>
    <w:uiPriority w:val="99"/>
    <w:unhideWhenUsed/>
    <w:rsid w:val="00F14AFE"/>
    <w:rPr>
      <w:vertAlign w:val="superscript"/>
    </w:rPr>
  </w:style>
  <w:style w:type="character" w:customStyle="1" w:styleId="af6">
    <w:name w:val="Нижний колонтитул Знак"/>
    <w:link w:val="af5"/>
    <w:uiPriority w:val="99"/>
    <w:rsid w:val="00F14AFE"/>
    <w:rPr>
      <w:rFonts w:ascii="Times New Roman" w:eastAsia="Times New Roman" w:hAnsi="Times New Roman"/>
      <w:w w:val="90"/>
      <w:sz w:val="28"/>
      <w:szCs w:val="24"/>
    </w:rPr>
  </w:style>
  <w:style w:type="character" w:customStyle="1" w:styleId="61">
    <w:name w:val="Основной текст (6)_"/>
    <w:link w:val="62"/>
    <w:rsid w:val="00F14AFE"/>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F14AFE"/>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F14AF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BE20AF"/>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F740D3"/>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DC616D"/>
    <w:rPr>
      <w:rFonts w:ascii="Times New Roman" w:eastAsia="Times New Roman" w:hAnsi="Times New Roman"/>
      <w:bCs/>
      <w:w w:val="90"/>
      <w:sz w:val="28"/>
      <w:szCs w:val="24"/>
    </w:rPr>
  </w:style>
  <w:style w:type="paragraph" w:customStyle="1" w:styleId="35">
    <w:name w:val="Знак3"/>
    <w:basedOn w:val="a"/>
    <w:uiPriority w:val="99"/>
    <w:rsid w:val="00DC616D"/>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C616D"/>
    <w:pPr>
      <w:spacing w:after="160" w:line="240" w:lineRule="exact"/>
    </w:pPr>
    <w:rPr>
      <w:rFonts w:ascii="Verdana" w:hAnsi="Verdana" w:cs="Verdana"/>
      <w:lang w:val="en-US" w:eastAsia="en-US"/>
    </w:rPr>
  </w:style>
  <w:style w:type="character" w:styleId="affa">
    <w:name w:val="annotation reference"/>
    <w:uiPriority w:val="99"/>
    <w:semiHidden/>
    <w:rsid w:val="00DC616D"/>
    <w:rPr>
      <w:sz w:val="16"/>
      <w:szCs w:val="16"/>
    </w:rPr>
  </w:style>
  <w:style w:type="paragraph" w:styleId="affb">
    <w:name w:val="annotation text"/>
    <w:basedOn w:val="a"/>
    <w:link w:val="affc"/>
    <w:uiPriority w:val="99"/>
    <w:rsid w:val="00DC616D"/>
  </w:style>
  <w:style w:type="character" w:customStyle="1" w:styleId="affc">
    <w:name w:val="Текст примечания Знак"/>
    <w:basedOn w:val="a0"/>
    <w:link w:val="affb"/>
    <w:uiPriority w:val="99"/>
    <w:rsid w:val="00DC616D"/>
    <w:rPr>
      <w:rFonts w:ascii="Times New Roman" w:eastAsia="Times New Roman" w:hAnsi="Times New Roman"/>
    </w:rPr>
  </w:style>
  <w:style w:type="paragraph" w:styleId="affd">
    <w:name w:val="annotation subject"/>
    <w:basedOn w:val="affb"/>
    <w:next w:val="affb"/>
    <w:link w:val="affe"/>
    <w:uiPriority w:val="99"/>
    <w:semiHidden/>
    <w:rsid w:val="00DC616D"/>
    <w:rPr>
      <w:b/>
      <w:bCs/>
    </w:rPr>
  </w:style>
  <w:style w:type="character" w:customStyle="1" w:styleId="affe">
    <w:name w:val="Тема примечания Знак"/>
    <w:basedOn w:val="affc"/>
    <w:link w:val="affd"/>
    <w:uiPriority w:val="99"/>
    <w:semiHidden/>
    <w:rsid w:val="00DC616D"/>
    <w:rPr>
      <w:rFonts w:ascii="Times New Roman" w:eastAsia="Times New Roman" w:hAnsi="Times New Roman"/>
      <w:b/>
      <w:bCs/>
    </w:rPr>
  </w:style>
  <w:style w:type="character" w:customStyle="1" w:styleId="level2">
    <w:name w:val="level2"/>
    <w:rsid w:val="00DC616D"/>
  </w:style>
  <w:style w:type="character" w:customStyle="1" w:styleId="18">
    <w:name w:val="Основной текст Знак1"/>
    <w:uiPriority w:val="99"/>
    <w:rsid w:val="00DC616D"/>
    <w:rPr>
      <w:rFonts w:ascii="Times New Roman" w:hAnsi="Times New Roman" w:cs="Times New Roman"/>
      <w:sz w:val="26"/>
      <w:szCs w:val="26"/>
      <w:u w:val="none"/>
    </w:rPr>
  </w:style>
  <w:style w:type="character" w:customStyle="1" w:styleId="30">
    <w:name w:val="Заголовок 3 Знак"/>
    <w:basedOn w:val="a0"/>
    <w:link w:val="3"/>
    <w:rsid w:val="00DC616D"/>
    <w:rPr>
      <w:rFonts w:ascii="Arial" w:eastAsia="Times New Roman" w:hAnsi="Arial" w:cs="Arial"/>
      <w:b/>
      <w:bCs/>
      <w:sz w:val="26"/>
      <w:szCs w:val="26"/>
    </w:rPr>
  </w:style>
  <w:style w:type="character" w:customStyle="1" w:styleId="36">
    <w:name w:val="Основной текст (3)_"/>
    <w:basedOn w:val="a0"/>
    <w:link w:val="37"/>
    <w:rsid w:val="00DC616D"/>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DC616D"/>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DC616D"/>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DC616D"/>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DC616D"/>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DC616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DC616D"/>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DC616D"/>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DC616D"/>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DC616D"/>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DC616D"/>
    <w:rPr>
      <w:b/>
      <w:bCs/>
      <w:sz w:val="26"/>
      <w:szCs w:val="26"/>
      <w:shd w:val="clear" w:color="auto" w:fill="FFFFFF"/>
    </w:rPr>
  </w:style>
  <w:style w:type="paragraph" w:customStyle="1" w:styleId="3a">
    <w:name w:val="Заголовок №3"/>
    <w:basedOn w:val="a"/>
    <w:link w:val="39"/>
    <w:rsid w:val="00DC616D"/>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DC616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semiHidden/>
    <w:unhideWhenUsed/>
    <w:rsid w:val="00DC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C616D"/>
    <w:rPr>
      <w:rFonts w:ascii="Courier New" w:eastAsia="Times New Roman" w:hAnsi="Courier New" w:cs="Courier New"/>
    </w:rPr>
  </w:style>
  <w:style w:type="character" w:customStyle="1" w:styleId="414pt">
    <w:name w:val="Основной текст (4) + 14 pt;Курсив"/>
    <w:basedOn w:val="40"/>
    <w:rsid w:val="00DC616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DC616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DC616D"/>
    <w:pPr>
      <w:keepNext/>
      <w:spacing w:before="60" w:after="80"/>
    </w:pPr>
    <w:rPr>
      <w:b/>
      <w:bCs/>
      <w:sz w:val="22"/>
      <w:szCs w:val="18"/>
    </w:rPr>
  </w:style>
  <w:style w:type="character" w:customStyle="1" w:styleId="afff0">
    <w:name w:val="Шапка таблицы Знак"/>
    <w:link w:val="afff"/>
    <w:locked/>
    <w:rsid w:val="00DC616D"/>
    <w:rPr>
      <w:rFonts w:ascii="Times New Roman" w:eastAsia="Times New Roman" w:hAnsi="Times New Roman"/>
      <w:b/>
      <w:bCs/>
      <w:sz w:val="22"/>
      <w:szCs w:val="18"/>
    </w:rPr>
  </w:style>
  <w:style w:type="character" w:customStyle="1" w:styleId="-">
    <w:name w:val="Интернет-ссылка"/>
    <w:basedOn w:val="a0"/>
    <w:rsid w:val="00DC616D"/>
    <w:rPr>
      <w:color w:val="0000FF"/>
      <w:u w:val="single"/>
    </w:rPr>
  </w:style>
  <w:style w:type="character" w:customStyle="1" w:styleId="afff1">
    <w:name w:val="Нет"/>
    <w:rsid w:val="00DC616D"/>
  </w:style>
  <w:style w:type="paragraph" w:styleId="afff2">
    <w:name w:val="Subtitle"/>
    <w:basedOn w:val="a"/>
    <w:link w:val="afff3"/>
    <w:uiPriority w:val="99"/>
    <w:qFormat/>
    <w:rsid w:val="00DC616D"/>
    <w:pPr>
      <w:jc w:val="center"/>
    </w:pPr>
    <w:rPr>
      <w:b/>
      <w:bCs/>
      <w:sz w:val="28"/>
      <w:szCs w:val="24"/>
    </w:rPr>
  </w:style>
  <w:style w:type="character" w:customStyle="1" w:styleId="afff3">
    <w:name w:val="Подзаголовок Знак"/>
    <w:basedOn w:val="a0"/>
    <w:link w:val="afff2"/>
    <w:uiPriority w:val="99"/>
    <w:rsid w:val="00DC616D"/>
    <w:rPr>
      <w:rFonts w:ascii="Times New Roman" w:eastAsia="Times New Roman" w:hAnsi="Times New Roman"/>
      <w:b/>
      <w:bCs/>
      <w:sz w:val="28"/>
      <w:szCs w:val="24"/>
    </w:rPr>
  </w:style>
  <w:style w:type="character" w:styleId="afff4">
    <w:name w:val="Strong"/>
    <w:basedOn w:val="a0"/>
    <w:qFormat/>
    <w:rsid w:val="00DC616D"/>
    <w:rPr>
      <w:b/>
      <w:bCs/>
    </w:rPr>
  </w:style>
  <w:style w:type="table" w:customStyle="1" w:styleId="130">
    <w:name w:val="Сетка таблицы13"/>
    <w:basedOn w:val="a1"/>
    <w:uiPriority w:val="59"/>
    <w:rsid w:val="00DC61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DC616D"/>
  </w:style>
  <w:style w:type="paragraph" w:customStyle="1" w:styleId="msonormalmailrucssattributepostfixmailrucssattributepostfix">
    <w:name w:val="msonormal_mailru_css_attribute_postfix_mailru_css_attribute_postfix"/>
    <w:basedOn w:val="a"/>
    <w:rsid w:val="00DC616D"/>
    <w:pPr>
      <w:spacing w:before="100" w:beforeAutospacing="1" w:after="100" w:afterAutospacing="1"/>
    </w:pPr>
    <w:rPr>
      <w:sz w:val="24"/>
      <w:szCs w:val="24"/>
    </w:rPr>
  </w:style>
  <w:style w:type="character" w:customStyle="1" w:styleId="17BookAntiqua9pt">
    <w:name w:val="Основной текст (17) + Book Antiqua;9 pt"/>
    <w:basedOn w:val="a0"/>
    <w:rsid w:val="00DC616D"/>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DC616D"/>
    <w:pPr>
      <w:spacing w:before="100" w:beforeAutospacing="1" w:after="100" w:afterAutospacing="1"/>
    </w:pPr>
    <w:rPr>
      <w:rFonts w:eastAsia="Calibri"/>
      <w:sz w:val="24"/>
      <w:szCs w:val="24"/>
    </w:rPr>
  </w:style>
  <w:style w:type="paragraph" w:customStyle="1" w:styleId="afff5">
    <w:name w:val="Содержимое таблицы"/>
    <w:basedOn w:val="a"/>
    <w:qFormat/>
    <w:rsid w:val="00DC616D"/>
    <w:pPr>
      <w:suppressLineNumbers/>
    </w:pPr>
    <w:rPr>
      <w:color w:val="00000A"/>
      <w:sz w:val="24"/>
      <w:szCs w:val="24"/>
    </w:rPr>
  </w:style>
  <w:style w:type="character" w:customStyle="1" w:styleId="dropdown-user-namefirst-letter">
    <w:name w:val="dropdown-user-name__first-letter"/>
    <w:basedOn w:val="a0"/>
    <w:rsid w:val="00DC616D"/>
  </w:style>
  <w:style w:type="paragraph" w:customStyle="1" w:styleId="msonormalmailrucssattributepostfixmailrucssattributepostfix0">
    <w:name w:val="msonormalmailrucssattributepostfix_mailru_css_attribute_postfix"/>
    <w:basedOn w:val="a"/>
    <w:rsid w:val="00DC616D"/>
    <w:pPr>
      <w:spacing w:before="100" w:beforeAutospacing="1" w:after="100" w:afterAutospacing="1"/>
    </w:pPr>
    <w:rPr>
      <w:sz w:val="24"/>
      <w:szCs w:val="24"/>
    </w:rPr>
  </w:style>
  <w:style w:type="character" w:customStyle="1" w:styleId="js-phone-number">
    <w:name w:val="js-phone-number"/>
    <w:basedOn w:val="a0"/>
    <w:rsid w:val="00DC616D"/>
  </w:style>
  <w:style w:type="paragraph" w:customStyle="1" w:styleId="Style3">
    <w:name w:val="Style3"/>
    <w:basedOn w:val="a"/>
    <w:uiPriority w:val="99"/>
    <w:rsid w:val="00DC616D"/>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DC616D"/>
    <w:rPr>
      <w:rFonts w:ascii="Times New Roman" w:hAnsi="Times New Roman" w:cs="Times New Roman" w:hint="default"/>
      <w:sz w:val="20"/>
      <w:szCs w:val="20"/>
    </w:rPr>
  </w:style>
  <w:style w:type="character" w:customStyle="1" w:styleId="2b">
    <w:name w:val="Колонтитул (2)_"/>
    <w:basedOn w:val="a0"/>
    <w:link w:val="2c"/>
    <w:rsid w:val="00DC616D"/>
    <w:rPr>
      <w:rFonts w:ascii="Gulim" w:eastAsia="Gulim" w:hAnsi="Gulim" w:cs="Gulim"/>
      <w:spacing w:val="-20"/>
      <w:sz w:val="22"/>
      <w:szCs w:val="22"/>
      <w:shd w:val="clear" w:color="auto" w:fill="FFFFFF"/>
    </w:rPr>
  </w:style>
  <w:style w:type="character" w:customStyle="1" w:styleId="3b">
    <w:name w:val="Колонтитул (3)_"/>
    <w:basedOn w:val="a0"/>
    <w:link w:val="3c"/>
    <w:rsid w:val="00DC616D"/>
    <w:rPr>
      <w:rFonts w:ascii="Times New Roman" w:eastAsia="Times New Roman" w:hAnsi="Times New Roman"/>
      <w:shd w:val="clear" w:color="auto" w:fill="FFFFFF"/>
    </w:rPr>
  </w:style>
  <w:style w:type="paragraph" w:customStyle="1" w:styleId="2c">
    <w:name w:val="Колонтитул (2)"/>
    <w:basedOn w:val="a"/>
    <w:link w:val="2b"/>
    <w:rsid w:val="00DC616D"/>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DC616D"/>
    <w:pPr>
      <w:widowControl w:val="0"/>
      <w:shd w:val="clear" w:color="auto" w:fill="FFFFFF"/>
      <w:spacing w:line="0" w:lineRule="atLeast"/>
    </w:pPr>
  </w:style>
  <w:style w:type="character" w:styleId="afff6">
    <w:name w:val="Emphasis"/>
    <w:basedOn w:val="a0"/>
    <w:qFormat/>
    <w:rsid w:val="00DC616D"/>
    <w:rPr>
      <w:i/>
      <w:iCs/>
    </w:rPr>
  </w:style>
  <w:style w:type="character" w:customStyle="1" w:styleId="42">
    <w:name w:val="Заголовок №4_"/>
    <w:basedOn w:val="a0"/>
    <w:link w:val="43"/>
    <w:rsid w:val="00DC616D"/>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DC616D"/>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DC616D"/>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DC616D"/>
    <w:pPr>
      <w:widowControl w:val="0"/>
      <w:shd w:val="clear" w:color="auto" w:fill="FFFFFF"/>
      <w:spacing w:line="0" w:lineRule="atLeast"/>
    </w:pPr>
    <w:rPr>
      <w:i/>
      <w:iCs/>
      <w:sz w:val="21"/>
      <w:szCs w:val="21"/>
    </w:rPr>
  </w:style>
  <w:style w:type="paragraph" w:customStyle="1" w:styleId="10">
    <w:name w:val="Стиль1"/>
    <w:basedOn w:val="a"/>
    <w:uiPriority w:val="99"/>
    <w:qFormat/>
    <w:rsid w:val="00DC616D"/>
    <w:pPr>
      <w:numPr>
        <w:numId w:val="4"/>
      </w:numPr>
      <w:jc w:val="both"/>
    </w:pPr>
    <w:rPr>
      <w:b/>
      <w:sz w:val="28"/>
      <w:szCs w:val="28"/>
    </w:rPr>
  </w:style>
  <w:style w:type="paragraph" w:customStyle="1" w:styleId="1">
    <w:name w:val="МР заголовок1"/>
    <w:basedOn w:val="ab"/>
    <w:next w:val="2"/>
    <w:link w:val="1c"/>
    <w:qFormat/>
    <w:rsid w:val="00231A5C"/>
    <w:pPr>
      <w:keepNext/>
      <w:keepLines/>
      <w:pageBreakBefore/>
      <w:numPr>
        <w:numId w:val="12"/>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231A5C"/>
    <w:pPr>
      <w:keepNext/>
      <w:keepLines/>
      <w:numPr>
        <w:ilvl w:val="1"/>
        <w:numId w:val="12"/>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231A5C"/>
    <w:rPr>
      <w:rFonts w:ascii="Times New Roman" w:eastAsiaTheme="minorHAnsi" w:hAnsi="Times New Roman"/>
      <w:b/>
      <w:sz w:val="32"/>
      <w:szCs w:val="28"/>
      <w:lang w:eastAsia="en-US"/>
    </w:rPr>
  </w:style>
  <w:style w:type="character" w:customStyle="1" w:styleId="90">
    <w:name w:val="Заголовок 9 Знак"/>
    <w:basedOn w:val="a0"/>
    <w:link w:val="9"/>
    <w:uiPriority w:val="9"/>
    <w:rsid w:val="00BD1AA3"/>
    <w:rPr>
      <w:rFonts w:ascii="Cambria" w:eastAsia="Times New Roman" w:hAnsi="Cambria"/>
      <w:i/>
      <w:iCs/>
      <w:color w:val="404040"/>
      <w:lang w:eastAsia="en-US"/>
    </w:rPr>
  </w:style>
  <w:style w:type="paragraph" w:customStyle="1" w:styleId="Style4">
    <w:name w:val="Style4"/>
    <w:basedOn w:val="a"/>
    <w:uiPriority w:val="99"/>
    <w:rsid w:val="00BD1AA3"/>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BD1AA3"/>
    <w:rPr>
      <w:rFonts w:ascii="Times New Roman" w:hAnsi="Times New Roman" w:cs="Times New Roman"/>
      <w:b/>
      <w:bCs/>
      <w:color w:val="000000"/>
      <w:sz w:val="22"/>
      <w:szCs w:val="22"/>
    </w:rPr>
  </w:style>
  <w:style w:type="character" w:customStyle="1" w:styleId="34">
    <w:name w:val="Основной текст 3 Знак"/>
    <w:basedOn w:val="a0"/>
    <w:link w:val="33"/>
    <w:rsid w:val="00BD1AA3"/>
    <w:rPr>
      <w:rFonts w:ascii="Times New Roman" w:eastAsia="Times New Roman" w:hAnsi="Times New Roman"/>
      <w:sz w:val="24"/>
    </w:rPr>
  </w:style>
  <w:style w:type="character" w:customStyle="1" w:styleId="mail-message-sender-email">
    <w:name w:val="mail-message-sender-email"/>
    <w:basedOn w:val="a0"/>
    <w:rsid w:val="00BD1AA3"/>
  </w:style>
  <w:style w:type="paragraph" w:customStyle="1" w:styleId="TableParagraph">
    <w:name w:val="Table Paragraph"/>
    <w:basedOn w:val="a"/>
    <w:uiPriority w:val="1"/>
    <w:qFormat/>
    <w:rsid w:val="00BD1AA3"/>
    <w:pPr>
      <w:widowControl w:val="0"/>
      <w:autoSpaceDE w:val="0"/>
      <w:autoSpaceDN w:val="0"/>
      <w:ind w:left="107"/>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49580">
      <w:bodyDiv w:val="1"/>
      <w:marLeft w:val="0"/>
      <w:marRight w:val="0"/>
      <w:marTop w:val="0"/>
      <w:marBottom w:val="0"/>
      <w:divBdr>
        <w:top w:val="none" w:sz="0" w:space="0" w:color="auto"/>
        <w:left w:val="none" w:sz="0" w:space="0" w:color="auto"/>
        <w:bottom w:val="none" w:sz="0" w:space="0" w:color="auto"/>
        <w:right w:val="none" w:sz="0" w:space="0" w:color="auto"/>
      </w:divBdr>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92638">
      <w:bodyDiv w:val="1"/>
      <w:marLeft w:val="0"/>
      <w:marRight w:val="0"/>
      <w:marTop w:val="0"/>
      <w:marBottom w:val="0"/>
      <w:divBdr>
        <w:top w:val="none" w:sz="0" w:space="0" w:color="auto"/>
        <w:left w:val="none" w:sz="0" w:space="0" w:color="auto"/>
        <w:bottom w:val="none" w:sz="0" w:space="0" w:color="auto"/>
        <w:right w:val="none" w:sz="0" w:space="0" w:color="auto"/>
      </w:divBdr>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52333">
      <w:bodyDiv w:val="1"/>
      <w:marLeft w:val="0"/>
      <w:marRight w:val="0"/>
      <w:marTop w:val="0"/>
      <w:marBottom w:val="0"/>
      <w:divBdr>
        <w:top w:val="none" w:sz="0" w:space="0" w:color="auto"/>
        <w:left w:val="none" w:sz="0" w:space="0" w:color="auto"/>
        <w:bottom w:val="none" w:sz="0" w:space="0" w:color="auto"/>
        <w:right w:val="none" w:sz="0" w:space="0" w:color="auto"/>
      </w:divBdr>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257">
      <w:bodyDiv w:val="1"/>
      <w:marLeft w:val="0"/>
      <w:marRight w:val="0"/>
      <w:marTop w:val="0"/>
      <w:marBottom w:val="0"/>
      <w:divBdr>
        <w:top w:val="none" w:sz="0" w:space="0" w:color="auto"/>
        <w:left w:val="none" w:sz="0" w:space="0" w:color="auto"/>
        <w:bottom w:val="none" w:sz="0" w:space="0" w:color="auto"/>
        <w:right w:val="none" w:sz="0" w:space="0" w:color="auto"/>
      </w:divBdr>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80567">
      <w:bodyDiv w:val="1"/>
      <w:marLeft w:val="0"/>
      <w:marRight w:val="0"/>
      <w:marTop w:val="0"/>
      <w:marBottom w:val="0"/>
      <w:divBdr>
        <w:top w:val="none" w:sz="0" w:space="0" w:color="auto"/>
        <w:left w:val="none" w:sz="0" w:space="0" w:color="auto"/>
        <w:bottom w:val="none" w:sz="0" w:space="0" w:color="auto"/>
        <w:right w:val="none" w:sz="0" w:space="0" w:color="auto"/>
      </w:divBdr>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08550922">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salim2@mail.ru" TargetMode="External"/><Relationship Id="rId3" Type="http://schemas.openxmlformats.org/officeDocument/2006/relationships/styles" Target="styles.xml"/><Relationship Id="rId21" Type="http://schemas.openxmlformats.org/officeDocument/2006/relationships/hyperlink" Target="mailto:LozovayaAV@admoil.ru"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hyperlink" Target="mailto:ksosh86@yandex.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psosh44@mail.r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psosh1@mail.ru" TargetMode="External"/><Relationship Id="rId28"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yperlink" Target="mailto:conra@admoi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A225-9E36-4888-B300-62D9D2B8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5942</Words>
  <Characters>33873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39736</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Admin-КрупеничЕВ</cp:lastModifiedBy>
  <cp:revision>10</cp:revision>
  <cp:lastPrinted>2020-12-21T10:48:00Z</cp:lastPrinted>
  <dcterms:created xsi:type="dcterms:W3CDTF">2020-12-21T10:51:00Z</dcterms:created>
  <dcterms:modified xsi:type="dcterms:W3CDTF">2021-01-11T03:50:00Z</dcterms:modified>
</cp:coreProperties>
</file>