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1B" w:rsidRDefault="00543C1B" w:rsidP="00543C1B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496752" cy="9016409"/>
            <wp:effectExtent l="0" t="0" r="0" b="0"/>
            <wp:docPr id="1" name="Рисунок 1" descr="C:\Users\SedirovaSS\Desktop\9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irovaSS\Desktop\9ф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643" cy="9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3C1B" w:rsidRDefault="00543C1B" w:rsidP="00543C1B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9864CF" w:rsidRPr="00A35199" w:rsidRDefault="009864CF" w:rsidP="009864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Пояснительная записка</w:t>
      </w:r>
    </w:p>
    <w:p w:rsidR="009864CF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внеурочной деятельности </w:t>
      </w:r>
      <w:proofErr w:type="spellStart"/>
      <w:r w:rsidRPr="00A35199">
        <w:rPr>
          <w:rFonts w:ascii="Times New Roman" w:eastAsia="Times New Roman" w:hAnsi="Times New Roman" w:cs="Times New Roman"/>
          <w:sz w:val="28"/>
          <w:szCs w:val="28"/>
        </w:rPr>
        <w:t>общеинтеллектуальной</w:t>
      </w:r>
      <w:proofErr w:type="spellEnd"/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  направленности «Трудные вопросы математики» является модифицированной, создана на основе типовой программы Т.А. </w:t>
      </w:r>
      <w:proofErr w:type="spellStart"/>
      <w:r w:rsidRPr="00A35199">
        <w:rPr>
          <w:rFonts w:ascii="Times New Roman" w:eastAsia="Times New Roman" w:hAnsi="Times New Roman" w:cs="Times New Roman"/>
          <w:sz w:val="28"/>
          <w:szCs w:val="28"/>
        </w:rPr>
        <w:t>Бурмистровой</w:t>
      </w:r>
      <w:proofErr w:type="spellEnd"/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 «Программы для общеобразовательных учреждений 7-9 классы». Москва. Просвещение. 2016г.</w:t>
      </w:r>
    </w:p>
    <w:p w:rsidR="00FD4DD1" w:rsidRPr="00A35199" w:rsidRDefault="00FD4DD1" w:rsidP="00FD4D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4D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учебному плану на 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данного курса</w:t>
      </w:r>
      <w:r w:rsidRPr="00FD4D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отводится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FD4D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 часов,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час </w:t>
      </w:r>
      <w:r w:rsidRPr="00FD4DD1">
        <w:rPr>
          <w:rFonts w:ascii="Times New Roman" w:eastAsia="Times New Roman" w:hAnsi="Times New Roman" w:cs="Times New Roman"/>
          <w:sz w:val="28"/>
          <w:szCs w:val="28"/>
          <w:lang w:eastAsia="zh-CN"/>
        </w:rPr>
        <w:t>в неделю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Программа является актуальной, поскольку стремительно развивающиеся изменения в обществе и экономике требуют сегодня от человека умения быстро адаптироваться, находить оптимальные решения сложных вопросов, проявлять гибкость и творчество, не теряясь в ситуации неопределенности. Активные методы и формы обучения в работе помогут подготовить учеников, обладающих необходимым набором знаний, умений позволят им уверенно чувствовать себя в жизни.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В наше время творческий процесс заслуживает самого пристального внимания, поскольку общество нуждается в массовом творчестве, массовом совершенствовании уже известного, в отказе от устойчивых и привычных, но пришедших в противоречие с имеющимися потребностями и возможностями форм. Ускоренный прогресс во всех областях знаний и деятельности требует появления большего числа исследователей-творцов.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Вот почему так важно, чтобы дети учились не только запоминать и усваивать определенный объем знаний, но и, овладевая приемами исследовательской работы, научились самостоятельно добывать знания, ставить перед собой цели, то есть мыслить, тем самым добиваться результатов. 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Увеличение умственной нагрузки на уроках математики заставляет задуматься над тем, как сохранить у школьников интерес к изучаемому материалу, поддержать их активность на протяжении всего занятия. 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 дает возможность ребенку почувствовать атмосферу постоянного поиска, включиться в работу коллектива, увлеченного решением проблемы, получить руководителя, готового помочь, поправить, но не давать готовых ответов, найти в себе силы и увлеченность длительное время сосредоточиться и размышлять в определенном направлении. Параллельно осуществляется и воспитательный процесс: работа в команде, отстаивание своей позиции и толерантное отношение к чужому мнению формируют качества личности, ценностные ориентиры школьников, отвечающие современным потребностям общества.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Факультативный курс «Трудные вопросы математики» рассчитан на учащихся 9 класса, позволит повторить и систематизировать весь материал, пройденный на уроках математики в 5-9 классах. На занятиях этого курса есть возможность устранить пробелы ученика по тем или иным темам. Выпускник более осознанно подходит к материалу, который изучался в 5-9 классах, т.к. у него уже более большой опыт и богаче багаж знаний, поэтому есть возможность систематизировать «школьный курс» математики. Учитель помогает выявить слабые места ученика, оказывает помощь при решении заданий ОГЭ, учит правильно оформлять экзаменационную работу.</w:t>
      </w:r>
    </w:p>
    <w:p w:rsidR="009864CF" w:rsidRPr="00A35199" w:rsidRDefault="009864CF" w:rsidP="009864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отметить, что навыки решения математических задач совершенно необходимы всякому ученику, желающему хорошо подготовиться и успешно сдать экзамены по математике.</w:t>
      </w:r>
    </w:p>
    <w:p w:rsidR="009864CF" w:rsidRPr="00A35199" w:rsidRDefault="009864CF" w:rsidP="009864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 принятого подхода курса «Трудные вопросы математики» состоит в том, что для занятий по математике предлагаются небольшие фрагменты, рассчитанные на 2-3 урока, относящиеся к различным разделам школьной математики.</w:t>
      </w:r>
    </w:p>
    <w:p w:rsidR="009864CF" w:rsidRPr="00A35199" w:rsidRDefault="009864CF" w:rsidP="009864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9864CF" w:rsidRPr="00A35199" w:rsidRDefault="009864CF" w:rsidP="009864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курс является базовым общеобразовательным и направлен на завершение общеобразовательной подготовки </w:t>
      </w:r>
      <w:proofErr w:type="gramStart"/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64CF" w:rsidRPr="00A35199" w:rsidRDefault="009864CF" w:rsidP="009864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Элективный курс «Трудные вопросы математики» рассчитан на 35 часов для работы с учащимися 9 класса и предусматривает повторное рассмотрение теоретического материала по математике, а кроме этого, нацелен на более глубокое рассмотрение отдельных тем, поэтому имеет большое общеобразовательное значение.</w:t>
      </w:r>
    </w:p>
    <w:p w:rsidR="009864CF" w:rsidRPr="00A35199" w:rsidRDefault="009864CF" w:rsidP="009864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данного курса:</w:t>
      </w:r>
      <w:r w:rsidRPr="00A351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создание условий для</w:t>
      </w:r>
      <w:r w:rsidRPr="00A3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развития у детей творческого мышления, уверенности в своих способностях и творческих возможностях; </w:t>
      </w: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индивидуальной и систематической помощи выпускнику при систематизации, обобщении и повторении курса математики и подготовке к экзаменам.</w:t>
      </w:r>
    </w:p>
    <w:p w:rsidR="009864CF" w:rsidRPr="00A35199" w:rsidRDefault="009864CF" w:rsidP="009864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курса: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- разобрать основные виды задач практико-ориентированного содержания;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- познакомить обучающихся с элементами теории множеств, теории 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вероятности, комбинаторики, логики;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научить детей наблюдать, сравнивать, делать выводы, обобщать </w:t>
      </w:r>
      <w:proofErr w:type="gramStart"/>
      <w:r w:rsidRPr="00A35199"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материал;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- сформировать навыки исследовательской работы при решении 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нестандартных задач и задач повышенной сложности;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- сформировать умения и навыки работы с научно-популярной литературой,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используя различные источники информации (книги, Интернет, и т. д.),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- научить извлекать нужную информацию и применять ее в исследованиях 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A35199"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 задач;</w:t>
      </w:r>
    </w:p>
    <w:p w:rsidR="009864CF" w:rsidRPr="00A35199" w:rsidRDefault="009864CF" w:rsidP="009864C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 изучения курса</w:t>
      </w:r>
    </w:p>
    <w:p w:rsidR="009864CF" w:rsidRPr="00A35199" w:rsidRDefault="009864CF" w:rsidP="009864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учащийся должен знать</w:t>
      </w:r>
    </w:p>
    <w:p w:rsidR="009864CF" w:rsidRPr="00A35199" w:rsidRDefault="009864CF" w:rsidP="00986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знать/понимать:</w:t>
      </w:r>
    </w:p>
    <w:p w:rsidR="009864CF" w:rsidRPr="00A35199" w:rsidRDefault="009864CF" w:rsidP="009864C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 понятия алгоритма; примеры алгоритмов;</w:t>
      </w:r>
    </w:p>
    <w:p w:rsidR="009864CF" w:rsidRPr="00A35199" w:rsidRDefault="009864CF" w:rsidP="009864C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864CF" w:rsidRPr="00A35199" w:rsidRDefault="009864CF" w:rsidP="009864C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9864CF" w:rsidRPr="00A35199" w:rsidRDefault="009864CF" w:rsidP="009864C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математики как науки и значение математики в повседневной жизни, а также как прикладного инструмента в будущей профессиональной деятельности;</w:t>
      </w:r>
    </w:p>
    <w:p w:rsidR="009864CF" w:rsidRPr="00A35199" w:rsidRDefault="009864CF" w:rsidP="009864C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задания, по типу приближенных к заданиям ГИА.</w:t>
      </w:r>
    </w:p>
    <w:p w:rsidR="009864CF" w:rsidRPr="00A35199" w:rsidRDefault="009864CF" w:rsidP="00986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561" w:rsidRPr="00544561" w:rsidRDefault="00FD4DD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544561" w:rsidRPr="00544561">
        <w:rPr>
          <w:rFonts w:ascii="Times New Roman" w:eastAsia="Times New Roman" w:hAnsi="Times New Roman" w:cs="Times New Roman"/>
          <w:sz w:val="26"/>
          <w:szCs w:val="26"/>
        </w:rPr>
        <w:t xml:space="preserve">о завершении обучения, у учащихся сформируются </w:t>
      </w:r>
      <w:r w:rsidR="00544561" w:rsidRPr="00544561">
        <w:rPr>
          <w:rFonts w:ascii="Times New Roman" w:eastAsia="Times New Roman" w:hAnsi="Times New Roman" w:cs="Times New Roman"/>
          <w:b/>
          <w:bCs/>
          <w:sz w:val="26"/>
          <w:szCs w:val="26"/>
        </w:rPr>
        <w:t>специально-предметные УУД: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выполнять основные действия со степенями с целыми показателями, с многочленами и алгебраическими дробями; выполнять тождественные преобразования рациональных выражений;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lastRenderedPageBreak/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решать текстовые задачи алгебраическим методом, проводить отбор решений, исходя из формулировки задачи;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--определять свойства функции по ее графику; применять графические представления при решении уравнений, систем, неравенств;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описывать свойства изученных функций, строить их графики.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 xml:space="preserve">В сфере </w:t>
      </w:r>
      <w:r w:rsidRPr="00544561">
        <w:rPr>
          <w:rFonts w:ascii="Times New Roman" w:eastAsia="Times New Roman" w:hAnsi="Times New Roman" w:cs="Times New Roman"/>
          <w:b/>
          <w:bCs/>
          <w:sz w:val="26"/>
          <w:szCs w:val="26"/>
        </w:rPr>
        <w:t>познавательных УУД</w:t>
      </w:r>
      <w:r w:rsidRPr="00544561">
        <w:rPr>
          <w:rFonts w:ascii="Times New Roman" w:eastAsia="Times New Roman" w:hAnsi="Times New Roman" w:cs="Times New Roman"/>
          <w:sz w:val="26"/>
          <w:szCs w:val="26"/>
        </w:rPr>
        <w:t xml:space="preserve"> выпускники научатся воспринимать и анализировать сообщения и важнейшие их компоненты-тексты, использовать знаково-символические средства, в том числе овладевают действием моделирования, а также широким спектром логических действий и операций, включая общие приемы решения задач: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сотрудничать с товарищами при выполнении заданий: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задавать вопросы с целью получения нужной информации;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организовывать взаимопроверку выполненной работы;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высказывать свое мнение при обсуждении задания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 xml:space="preserve">В сфере </w:t>
      </w:r>
      <w:r w:rsidRPr="00544561">
        <w:rPr>
          <w:rFonts w:ascii="Times New Roman" w:eastAsia="Times New Roman" w:hAnsi="Times New Roman" w:cs="Times New Roman"/>
          <w:b/>
          <w:bCs/>
          <w:sz w:val="26"/>
          <w:szCs w:val="26"/>
        </w:rPr>
        <w:t>коммуникативных УУД</w:t>
      </w:r>
      <w:r w:rsidRPr="00544561">
        <w:rPr>
          <w:rFonts w:ascii="Times New Roman" w:eastAsia="Times New Roman" w:hAnsi="Times New Roman" w:cs="Times New Roman"/>
          <w:sz w:val="26"/>
          <w:szCs w:val="26"/>
        </w:rPr>
        <w:t xml:space="preserve"> выпускники приобретут умения учитывать позицию собеседник</w:t>
      </w:r>
      <w:proofErr w:type="gramStart"/>
      <w:r w:rsidRPr="00544561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Pr="00544561">
        <w:rPr>
          <w:rFonts w:ascii="Times New Roman" w:eastAsia="Times New Roman" w:hAnsi="Times New Roman" w:cs="Times New Roman"/>
          <w:sz w:val="26"/>
          <w:szCs w:val="26"/>
        </w:rPr>
        <w:t>партнерства),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 заданий.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 xml:space="preserve">В сфере </w:t>
      </w:r>
      <w:r w:rsidRPr="00544561">
        <w:rPr>
          <w:rFonts w:ascii="Times New Roman" w:eastAsia="Times New Roman" w:hAnsi="Times New Roman" w:cs="Times New Roman"/>
          <w:b/>
          <w:bCs/>
          <w:sz w:val="26"/>
          <w:szCs w:val="26"/>
        </w:rPr>
        <w:t>личностных УУД</w:t>
      </w:r>
      <w:r w:rsidRPr="00544561">
        <w:rPr>
          <w:rFonts w:ascii="Times New Roman" w:eastAsia="Times New Roman" w:hAnsi="Times New Roman" w:cs="Times New Roman"/>
          <w:sz w:val="26"/>
          <w:szCs w:val="26"/>
        </w:rPr>
        <w:t xml:space="preserve"> у выпускников будут сформированы внутренняя позиция </w:t>
      </w:r>
      <w:proofErr w:type="gramStart"/>
      <w:r w:rsidRPr="00544561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proofErr w:type="gramEnd"/>
      <w:r w:rsidRPr="00544561">
        <w:rPr>
          <w:rFonts w:ascii="Times New Roman" w:eastAsia="Times New Roman" w:hAnsi="Times New Roman" w:cs="Times New Roman"/>
          <w:sz w:val="26"/>
          <w:szCs w:val="26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9864CF" w:rsidRPr="00FD4DD1" w:rsidRDefault="00544561" w:rsidP="00FD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сфере </w:t>
      </w:r>
      <w:r w:rsidRPr="00544561">
        <w:rPr>
          <w:rFonts w:ascii="Times New Roman" w:eastAsia="Times New Roman" w:hAnsi="Times New Roman" w:cs="Times New Roman"/>
          <w:b/>
          <w:bCs/>
          <w:sz w:val="26"/>
          <w:szCs w:val="26"/>
        </w:rPr>
        <w:t>регулятивных УУД</w:t>
      </w:r>
      <w:r w:rsidRPr="00544561">
        <w:rPr>
          <w:rFonts w:ascii="Times New Roman" w:eastAsia="Times New Roman" w:hAnsi="Times New Roman" w:cs="Times New Roman"/>
          <w:sz w:val="26"/>
          <w:szCs w:val="26"/>
        </w:rPr>
        <w:t xml:space="preserve"> выпускники смогут овладеть всеми типами учебных действий, направленных на организацию своей работы в ОУ и вне его, включая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и их выполнение</w:t>
      </w:r>
      <w:r w:rsidR="00FD4D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4CF" w:rsidRPr="00A35199" w:rsidRDefault="009864CF" w:rsidP="009864CF">
      <w:pPr>
        <w:spacing w:after="0" w:line="183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реализации программы</w:t>
      </w:r>
    </w:p>
    <w:p w:rsidR="009864CF" w:rsidRPr="00A35199" w:rsidRDefault="009864CF" w:rsidP="009864CF">
      <w:pPr>
        <w:spacing w:after="0" w:line="18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дидактическим средством для предлагаемого курса являются тексты рассматриваемых типов задач, которые могут быть выбраны из разнообразных сборников, различных вариантов ГИА или составлены самим учителем.</w:t>
      </w:r>
    </w:p>
    <w:p w:rsidR="009864CF" w:rsidRPr="00A35199" w:rsidRDefault="009864CF" w:rsidP="009864CF">
      <w:pPr>
        <w:spacing w:after="0" w:line="18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обеспечен раздаточным материалом, подготовленным на основе прилагаемого ниже списка литературы.</w:t>
      </w:r>
    </w:p>
    <w:p w:rsidR="009864CF" w:rsidRPr="00A35199" w:rsidRDefault="009864CF" w:rsidP="009864CF">
      <w:pPr>
        <w:spacing w:before="23" w:after="23" w:line="18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более эффективной работы учащихся целесообразно в качестве дидактических средств использовать плакаты с опорными конспектами или медиа ресурсы</w:t>
      </w:r>
    </w:p>
    <w:p w:rsidR="00544561" w:rsidRPr="00544561" w:rsidRDefault="00544561" w:rsidP="00544561">
      <w:pPr>
        <w:pStyle w:val="a4"/>
        <w:rPr>
          <w:sz w:val="28"/>
          <w:szCs w:val="28"/>
        </w:rPr>
      </w:pPr>
      <w:r w:rsidRPr="00544561">
        <w:rPr>
          <w:sz w:val="28"/>
          <w:szCs w:val="28"/>
        </w:rPr>
        <w:t>Деятельность учащихся организуется через фронтальную, групповую, индивидуальную работу, а также работу в парах постоянного и сменного состава.</w:t>
      </w:r>
    </w:p>
    <w:p w:rsidR="00544561" w:rsidRPr="00544561" w:rsidRDefault="00544561" w:rsidP="00544561">
      <w:pPr>
        <w:pStyle w:val="a4"/>
        <w:rPr>
          <w:sz w:val="28"/>
          <w:szCs w:val="28"/>
        </w:rPr>
      </w:pPr>
      <w:r w:rsidRPr="00544561">
        <w:rPr>
          <w:sz w:val="28"/>
          <w:szCs w:val="28"/>
        </w:rPr>
        <w:t xml:space="preserve">Использование </w:t>
      </w:r>
      <w:proofErr w:type="spellStart"/>
      <w:r w:rsidRPr="00544561">
        <w:rPr>
          <w:sz w:val="28"/>
          <w:szCs w:val="28"/>
        </w:rPr>
        <w:t>здоровьесберегающих</w:t>
      </w:r>
      <w:proofErr w:type="spellEnd"/>
      <w:r w:rsidRPr="00544561">
        <w:rPr>
          <w:sz w:val="28"/>
          <w:szCs w:val="28"/>
        </w:rPr>
        <w:t xml:space="preserve"> технологий обеспечивает психологический и физический комфорт обучающихся.</w:t>
      </w:r>
    </w:p>
    <w:p w:rsidR="00A35199" w:rsidRPr="00544561" w:rsidRDefault="00544561" w:rsidP="00544561">
      <w:pPr>
        <w:pStyle w:val="a4"/>
        <w:rPr>
          <w:sz w:val="28"/>
          <w:szCs w:val="28"/>
        </w:rPr>
      </w:pPr>
      <w:r w:rsidRPr="00544561">
        <w:rPr>
          <w:sz w:val="28"/>
          <w:szCs w:val="28"/>
        </w:rPr>
        <w:t>Подведение итогов по каждой теме осуществляется по тематическому плану в виде практикумов, итогового занятия.</w:t>
      </w:r>
    </w:p>
    <w:p w:rsidR="009864CF" w:rsidRPr="00A35199" w:rsidRDefault="009864CF" w:rsidP="00986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"/>
        <w:gridCol w:w="6399"/>
        <w:gridCol w:w="2434"/>
      </w:tblGrid>
      <w:tr w:rsidR="009864CF" w:rsidRPr="00A35199" w:rsidTr="009935BA">
        <w:trPr>
          <w:trHeight w:val="4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864CF" w:rsidRPr="00A35199" w:rsidRDefault="009864CF" w:rsidP="0032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Функция. Свойства функций.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графика квадратичной функции.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Степенная функция и ее график.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Дробно-линейная функция и ее график.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 рациональным показателем.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дробных рациональных уравнений.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неравенств методом интервалов.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Некоторые приемы решения целых уравнений.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систем уравнений второй степени.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4CF" w:rsidRPr="00A35199" w:rsidTr="009935BA">
        <w:trPr>
          <w:trHeight w:val="435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Некоторые приемы решения систем уравнений второй степени с двумя переменными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64CF" w:rsidRPr="00A35199" w:rsidRDefault="00A316D1" w:rsidP="0032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Арифметическая и геометрическая прогрессии.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математической индукции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4CF" w:rsidRPr="00A35199" w:rsidTr="009935BA">
        <w:trPr>
          <w:trHeight w:val="135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Элементы комбинаторики. Примеры решения комбинаторных задач. 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64CF" w:rsidRPr="00A35199" w:rsidTr="009935BA">
        <w:trPr>
          <w:trHeight w:val="135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Перестановки. Размещения.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4CF" w:rsidRPr="00A35199" w:rsidTr="009935BA">
        <w:trPr>
          <w:trHeight w:val="135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Сочетания.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4CF" w:rsidRPr="00A35199" w:rsidTr="009935BA">
        <w:trPr>
          <w:trHeight w:val="135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сведения из теории вероятностей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4CF" w:rsidRPr="00A35199" w:rsidTr="009935BA">
        <w:trPr>
          <w:trHeight w:val="135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Относительная частота случайного события.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4CF" w:rsidRPr="00A35199" w:rsidTr="009935BA">
        <w:trPr>
          <w:trHeight w:val="135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Вероятность равновозможных событий.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умножение вероятностей.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64CF" w:rsidRPr="00A35199" w:rsidRDefault="009864CF" w:rsidP="00C7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изучаемого курса</w:t>
      </w:r>
    </w:p>
    <w:p w:rsidR="009864CF" w:rsidRPr="00A35199" w:rsidRDefault="00A316D1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Функции и их свойства</w:t>
      </w:r>
      <w:r w:rsidR="009864CF" w:rsidRPr="00A35199">
        <w:rPr>
          <w:rFonts w:ascii="Times New Roman" w:eastAsia="Times New Roman" w:hAnsi="Times New Roman" w:cs="Times New Roman"/>
          <w:sz w:val="28"/>
          <w:szCs w:val="28"/>
        </w:rPr>
        <w:t xml:space="preserve">. Область определения, область значений, промежутки </w:t>
      </w:r>
      <w:proofErr w:type="spellStart"/>
      <w:r w:rsidR="009864CF" w:rsidRPr="00A35199">
        <w:rPr>
          <w:rFonts w:ascii="Times New Roman" w:eastAsia="Times New Roman" w:hAnsi="Times New Roman" w:cs="Times New Roman"/>
          <w:sz w:val="28"/>
          <w:szCs w:val="28"/>
        </w:rPr>
        <w:t>знакопостоянства</w:t>
      </w:r>
      <w:proofErr w:type="spellEnd"/>
      <w:r w:rsidR="009864CF" w:rsidRPr="00A35199">
        <w:rPr>
          <w:rFonts w:ascii="Times New Roman" w:eastAsia="Times New Roman" w:hAnsi="Times New Roman" w:cs="Times New Roman"/>
          <w:sz w:val="28"/>
          <w:szCs w:val="28"/>
        </w:rPr>
        <w:t>, промежутки монотонности. Линейная, квадратичная, обратная пропорциональность, степенная, дробно- линейная функции и их применение для описания реальных процессов действительности.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Степень с</w:t>
      </w:r>
      <w:r w:rsidR="00A316D1" w:rsidRPr="00A35199">
        <w:rPr>
          <w:rFonts w:ascii="Times New Roman" w:eastAsia="Times New Roman" w:hAnsi="Times New Roman" w:cs="Times New Roman"/>
          <w:sz w:val="28"/>
          <w:szCs w:val="28"/>
        </w:rPr>
        <w:t xml:space="preserve"> рациональным показателем</w:t>
      </w:r>
      <w:r w:rsidRPr="00A35199">
        <w:rPr>
          <w:rFonts w:ascii="Times New Roman" w:eastAsia="Times New Roman" w:hAnsi="Times New Roman" w:cs="Times New Roman"/>
          <w:sz w:val="28"/>
          <w:szCs w:val="28"/>
        </w:rPr>
        <w:t>. Решение уравнений, содержащих степень с рациональным показателем.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Решение дробны</w:t>
      </w:r>
      <w:r w:rsidR="00A316D1" w:rsidRPr="00A35199">
        <w:rPr>
          <w:rFonts w:ascii="Times New Roman" w:eastAsia="Times New Roman" w:hAnsi="Times New Roman" w:cs="Times New Roman"/>
          <w:sz w:val="28"/>
          <w:szCs w:val="28"/>
        </w:rPr>
        <w:t>х рациональных уравнений</w:t>
      </w:r>
      <w:r w:rsidRPr="00A35199">
        <w:rPr>
          <w:rFonts w:ascii="Times New Roman" w:eastAsia="Times New Roman" w:hAnsi="Times New Roman" w:cs="Times New Roman"/>
          <w:sz w:val="28"/>
          <w:szCs w:val="28"/>
        </w:rPr>
        <w:t>. Допустимые значения переменной. Отбор корней. Решение задач с помощью дробных рациональных уравнений.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Решение нера</w:t>
      </w:r>
      <w:r w:rsidR="00A316D1" w:rsidRPr="00A35199">
        <w:rPr>
          <w:rFonts w:ascii="Times New Roman" w:eastAsia="Times New Roman" w:hAnsi="Times New Roman" w:cs="Times New Roman"/>
          <w:sz w:val="28"/>
          <w:szCs w:val="28"/>
        </w:rPr>
        <w:t>венств методом интервалов</w:t>
      </w:r>
      <w:r w:rsidRPr="00A35199">
        <w:rPr>
          <w:rFonts w:ascii="Times New Roman" w:eastAsia="Times New Roman" w:hAnsi="Times New Roman" w:cs="Times New Roman"/>
          <w:sz w:val="28"/>
          <w:szCs w:val="28"/>
        </w:rPr>
        <w:t>. Нахождение целых значений переменной из общего решения.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Решение систем </w:t>
      </w:r>
      <w:r w:rsidR="00A316D1" w:rsidRPr="00A35199">
        <w:rPr>
          <w:rFonts w:ascii="Times New Roman" w:eastAsia="Times New Roman" w:hAnsi="Times New Roman" w:cs="Times New Roman"/>
          <w:sz w:val="28"/>
          <w:szCs w:val="28"/>
        </w:rPr>
        <w:t>уравнений второй степени</w:t>
      </w:r>
      <w:r w:rsidRPr="00A35199">
        <w:rPr>
          <w:rFonts w:ascii="Times New Roman" w:eastAsia="Times New Roman" w:hAnsi="Times New Roman" w:cs="Times New Roman"/>
          <w:sz w:val="28"/>
          <w:szCs w:val="28"/>
        </w:rPr>
        <w:t>. Некоторые приемы решения систем уравнений с двумя неизвестными. Способ подстановки, способ сложения, графический способ. Теорема о корне многочлена, теорема о целых корнях целого уравнения.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Арифметическая и г</w:t>
      </w:r>
      <w:r w:rsidR="00A316D1" w:rsidRPr="00A35199">
        <w:rPr>
          <w:rFonts w:ascii="Times New Roman" w:eastAsia="Times New Roman" w:hAnsi="Times New Roman" w:cs="Times New Roman"/>
          <w:sz w:val="28"/>
          <w:szCs w:val="28"/>
        </w:rPr>
        <w:t>еометрическая прогрессии</w:t>
      </w:r>
      <w:r w:rsidRPr="00A35199">
        <w:rPr>
          <w:rFonts w:ascii="Times New Roman" w:eastAsia="Times New Roman" w:hAnsi="Times New Roman" w:cs="Times New Roman"/>
          <w:sz w:val="28"/>
          <w:szCs w:val="28"/>
        </w:rPr>
        <w:t>. Последовательности особого вида. Формула некоторого члена арифметической и геометрической прогрессий. Формула суммы нескольких первых членов прогрессии. Метод математической индукции. Примеры реальных процессов с использованием прогрессий.</w:t>
      </w:r>
    </w:p>
    <w:p w:rsidR="00A35199" w:rsidRPr="00C76D8F" w:rsidRDefault="009864CF" w:rsidP="00C76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Элементы комбинаторики. Некоторые сведе</w:t>
      </w:r>
      <w:r w:rsidR="00A316D1" w:rsidRPr="00A35199">
        <w:rPr>
          <w:rFonts w:ascii="Times New Roman" w:eastAsia="Times New Roman" w:hAnsi="Times New Roman" w:cs="Times New Roman"/>
          <w:sz w:val="28"/>
          <w:szCs w:val="28"/>
        </w:rPr>
        <w:t>ния теории вероятностей</w:t>
      </w:r>
      <w:r w:rsidRPr="00A35199">
        <w:rPr>
          <w:rFonts w:ascii="Times New Roman" w:eastAsia="Times New Roman" w:hAnsi="Times New Roman" w:cs="Times New Roman"/>
          <w:sz w:val="28"/>
          <w:szCs w:val="28"/>
        </w:rPr>
        <w:t>. Примеры решения комбинаторных задач. Перестановки. Размещения. Сочетания Относительная частота случайного события. Веро</w:t>
      </w:r>
      <w:r w:rsidR="00C76D8F">
        <w:rPr>
          <w:rFonts w:ascii="Times New Roman" w:eastAsia="Times New Roman" w:hAnsi="Times New Roman" w:cs="Times New Roman"/>
          <w:sz w:val="28"/>
          <w:szCs w:val="28"/>
        </w:rPr>
        <w:t>ятность равновозможных событий.</w:t>
      </w:r>
    </w:p>
    <w:p w:rsidR="00544561" w:rsidRPr="00544561" w:rsidRDefault="009864CF" w:rsidP="00C76D8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44561">
        <w:rPr>
          <w:b/>
          <w:bCs/>
          <w:color w:val="000000"/>
          <w:kern w:val="36"/>
          <w:sz w:val="28"/>
          <w:szCs w:val="28"/>
        </w:rPr>
        <w:lastRenderedPageBreak/>
        <w:t>Литература</w:t>
      </w:r>
      <w:r w:rsidR="00544561" w:rsidRPr="00544561">
        <w:rPr>
          <w:b/>
          <w:bCs/>
          <w:sz w:val="28"/>
          <w:szCs w:val="28"/>
        </w:rPr>
        <w:t xml:space="preserve"> для </w:t>
      </w:r>
      <w:proofErr w:type="gramStart"/>
      <w:r w:rsidR="00544561" w:rsidRPr="00544561">
        <w:rPr>
          <w:b/>
          <w:bCs/>
          <w:sz w:val="28"/>
          <w:szCs w:val="28"/>
        </w:rPr>
        <w:t>обучающихся</w:t>
      </w:r>
      <w:proofErr w:type="gramEnd"/>
    </w:p>
    <w:p w:rsidR="009864CF" w:rsidRPr="00544561" w:rsidRDefault="009864CF" w:rsidP="005445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864CF" w:rsidRPr="00544561" w:rsidRDefault="009864CF" w:rsidP="0054456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итоговый экзамен по МАТЕМАТИКЕ (Демонстрационный вариант КИМ 20</w:t>
      </w:r>
      <w:r w:rsidR="00A316D1"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предыдущих годов), подготовлен Федеральным государственным научным учреждением «ФЕДЕРАЛЬНЫЙ ИНСТИТУТ ПЕДАГОГИЧЕСКИХ ИЗМЕРЕНИЙ»</w:t>
      </w:r>
    </w:p>
    <w:p w:rsidR="009864CF" w:rsidRPr="00544561" w:rsidRDefault="009864CF" w:rsidP="0054456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>Кочагин</w:t>
      </w:r>
      <w:proofErr w:type="spellEnd"/>
      <w:r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ГИА</w:t>
      </w:r>
      <w:r w:rsidR="00A316D1"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>-2019</w:t>
      </w:r>
      <w:r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Математика. Тематические тренировочные задания, М.: </w:t>
      </w:r>
      <w:proofErr w:type="spellStart"/>
      <w:r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>, 201</w:t>
      </w:r>
      <w:r w:rsidR="00A316D1"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9864CF" w:rsidRPr="00544561" w:rsidRDefault="009864CF" w:rsidP="0054456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А.С. и др. Геометрия. Учебники для 7 – </w:t>
      </w:r>
      <w:r w:rsidR="00A316D1"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классов. М.: Просвещение, 2018</w:t>
      </w:r>
    </w:p>
    <w:p w:rsidR="009864CF" w:rsidRPr="00544561" w:rsidRDefault="009864CF" w:rsidP="0054456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Макарычев Ю.Н. и др. Алгебра. Учебники для 7, 8, </w:t>
      </w:r>
      <w:r w:rsidR="00A316D1"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классов. – М.:Просвещение,2018</w:t>
      </w:r>
    </w:p>
    <w:p w:rsidR="00A316D1" w:rsidRPr="00544561" w:rsidRDefault="00A316D1" w:rsidP="005445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61">
        <w:rPr>
          <w:rFonts w:ascii="Times New Roman" w:eastAsia="Times New Roman" w:hAnsi="Times New Roman" w:cs="Times New Roman"/>
          <w:sz w:val="28"/>
          <w:szCs w:val="28"/>
        </w:rPr>
        <w:t xml:space="preserve">Абдрашитов Б. М. и др. Учитесь мыслить нестандартно. – М.: </w:t>
      </w:r>
    </w:p>
    <w:p w:rsidR="00A316D1" w:rsidRPr="00544561" w:rsidRDefault="00A316D1" w:rsidP="005445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61">
        <w:rPr>
          <w:rFonts w:ascii="Times New Roman" w:eastAsia="Times New Roman" w:hAnsi="Times New Roman" w:cs="Times New Roman"/>
          <w:sz w:val="28"/>
          <w:szCs w:val="28"/>
        </w:rPr>
        <w:t>Просвещение, 2015.</w:t>
      </w:r>
    </w:p>
    <w:p w:rsidR="00A316D1" w:rsidRPr="00544561" w:rsidRDefault="00A316D1" w:rsidP="005445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4561">
        <w:rPr>
          <w:rFonts w:ascii="Times New Roman" w:eastAsia="Times New Roman" w:hAnsi="Times New Roman" w:cs="Times New Roman"/>
          <w:sz w:val="28"/>
          <w:szCs w:val="28"/>
        </w:rPr>
        <w:t>Канель</w:t>
      </w:r>
      <w:proofErr w:type="spellEnd"/>
      <w:r w:rsidRPr="00544561">
        <w:rPr>
          <w:rFonts w:ascii="Times New Roman" w:eastAsia="Times New Roman" w:hAnsi="Times New Roman" w:cs="Times New Roman"/>
          <w:sz w:val="28"/>
          <w:szCs w:val="28"/>
        </w:rPr>
        <w:t xml:space="preserve">-Белов А.Я. , </w:t>
      </w:r>
      <w:proofErr w:type="spellStart"/>
      <w:r w:rsidRPr="00544561">
        <w:rPr>
          <w:rFonts w:ascii="Times New Roman" w:eastAsia="Times New Roman" w:hAnsi="Times New Roman" w:cs="Times New Roman"/>
          <w:sz w:val="28"/>
          <w:szCs w:val="28"/>
        </w:rPr>
        <w:t>Ковальджи</w:t>
      </w:r>
      <w:proofErr w:type="spellEnd"/>
      <w:r w:rsidRPr="00544561">
        <w:rPr>
          <w:rFonts w:ascii="Times New Roman" w:eastAsia="Times New Roman" w:hAnsi="Times New Roman" w:cs="Times New Roman"/>
          <w:sz w:val="28"/>
          <w:szCs w:val="28"/>
        </w:rPr>
        <w:t xml:space="preserve"> А.К. «Как решают нестандартные </w:t>
      </w:r>
    </w:p>
    <w:p w:rsidR="00A316D1" w:rsidRPr="00544561" w:rsidRDefault="00A316D1" w:rsidP="005445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61">
        <w:rPr>
          <w:rFonts w:ascii="Times New Roman" w:eastAsia="Times New Roman" w:hAnsi="Times New Roman" w:cs="Times New Roman"/>
          <w:sz w:val="28"/>
          <w:szCs w:val="28"/>
        </w:rPr>
        <w:t>задачи», М., МЦНМО,2016</w:t>
      </w:r>
    </w:p>
    <w:p w:rsidR="00C76D8F" w:rsidRDefault="00C76D8F" w:rsidP="00C76D8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4561" w:rsidRPr="00544561" w:rsidRDefault="00544561" w:rsidP="00C76D8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44561">
        <w:rPr>
          <w:b/>
          <w:bCs/>
          <w:sz w:val="28"/>
          <w:szCs w:val="28"/>
        </w:rPr>
        <w:t>Литература для педагога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 xml:space="preserve">1. Блинков А.Д., Горская Е.С., </w:t>
      </w:r>
      <w:proofErr w:type="spellStart"/>
      <w:r w:rsidRPr="00544561">
        <w:rPr>
          <w:sz w:val="28"/>
          <w:szCs w:val="28"/>
        </w:rPr>
        <w:t>Гуровиц</w:t>
      </w:r>
      <w:proofErr w:type="spellEnd"/>
      <w:r w:rsidRPr="00544561">
        <w:rPr>
          <w:sz w:val="28"/>
          <w:szCs w:val="28"/>
        </w:rPr>
        <w:t xml:space="preserve"> В.М. «Московские математические регаты», М. издательство МЦНМО, 2007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>2. Гусев Д.А. ,Удивительная логика</w:t>
      </w:r>
      <w:proofErr w:type="gramStart"/>
      <w:r w:rsidRPr="00544561">
        <w:rPr>
          <w:sz w:val="28"/>
          <w:szCs w:val="28"/>
        </w:rPr>
        <w:t>,М</w:t>
      </w:r>
      <w:proofErr w:type="gramEnd"/>
      <w:r w:rsidRPr="00544561">
        <w:rPr>
          <w:sz w:val="28"/>
          <w:szCs w:val="28"/>
        </w:rPr>
        <w:t>,ЭНАС,2010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 xml:space="preserve">3. </w:t>
      </w:r>
      <w:proofErr w:type="spellStart"/>
      <w:r w:rsidRPr="00544561">
        <w:rPr>
          <w:sz w:val="28"/>
          <w:szCs w:val="28"/>
        </w:rPr>
        <w:t>Канель</w:t>
      </w:r>
      <w:proofErr w:type="spellEnd"/>
      <w:r w:rsidRPr="00544561">
        <w:rPr>
          <w:sz w:val="28"/>
          <w:szCs w:val="28"/>
        </w:rPr>
        <w:t xml:space="preserve">-Белов А.Я. , </w:t>
      </w:r>
      <w:proofErr w:type="spellStart"/>
      <w:r w:rsidRPr="00544561">
        <w:rPr>
          <w:sz w:val="28"/>
          <w:szCs w:val="28"/>
        </w:rPr>
        <w:t>Ковальджи</w:t>
      </w:r>
      <w:proofErr w:type="spellEnd"/>
      <w:r w:rsidRPr="00544561">
        <w:rPr>
          <w:sz w:val="28"/>
          <w:szCs w:val="28"/>
        </w:rPr>
        <w:t xml:space="preserve"> А.К. «Как решают нестандартные 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>задачи», М., МЦНМО,2009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 xml:space="preserve">4. Кноп К.А. «Взвешивания и алгоритмы: от головоломок к задачам» М, 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>издательство МЦНМО,2011.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 xml:space="preserve">5. Харламова Л.Н. Элективные курсы. «Математика 8-9 классы. Самый простой способ решения непростых неравенств», Волгоград, издательство 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>«Учитель»,2006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>6. Чулков П.В. «Арифметические задачи», М., издательство МЦНМО, 2009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>9. Шевелева Н.В., Математика (алгебра, элементы статистики и теории вероятностей) 9класс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>11. Ященко И.В., Семенов А.В., Захаров П.И., «Подготовка к экзамену по математике ГИА – 9», М., издательство МЦНМО, 2011.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>12. Мультимедиа «Школа изобретателей алгебра 9 класс», Бука софт, 2009</w:t>
      </w:r>
    </w:p>
    <w:p w:rsidR="00544561" w:rsidRPr="00C76D8F" w:rsidRDefault="00544561" w:rsidP="00C76D8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76D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Интернет ресурсы:</w:t>
      </w:r>
    </w:p>
    <w:p w:rsidR="00544561" w:rsidRPr="00544561" w:rsidRDefault="00543C1B" w:rsidP="00C7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544561" w:rsidRPr="00544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</w:t>
        </w:r>
      </w:hyperlink>
      <w:hyperlink r:id="rId9" w:history="1">
        <w:r w:rsidR="00544561" w:rsidRPr="00544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</w:hyperlink>
      <w:hyperlink r:id="rId10" w:history="1">
        <w:r w:rsidR="00544561" w:rsidRPr="00544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fipi</w:t>
        </w:r>
      </w:hyperlink>
      <w:hyperlink r:id="rId11" w:history="1">
        <w:r w:rsidR="00544561" w:rsidRPr="00544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</w:hyperlink>
      <w:hyperlink r:id="rId12" w:history="1">
        <w:r w:rsidR="00544561" w:rsidRPr="00544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ru</w:t>
        </w:r>
      </w:hyperlink>
    </w:p>
    <w:p w:rsidR="00544561" w:rsidRPr="00544561" w:rsidRDefault="00543C1B" w:rsidP="00C7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544561" w:rsidRPr="00544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http://matematika.ucoz.com/</w:t>
        </w:r>
      </w:hyperlink>
    </w:p>
    <w:p w:rsidR="00544561" w:rsidRPr="00544561" w:rsidRDefault="00543C1B" w:rsidP="00C7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544561" w:rsidRPr="00544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http://uztest.ru/</w:t>
        </w:r>
      </w:hyperlink>
    </w:p>
    <w:p w:rsidR="00544561" w:rsidRPr="00544561" w:rsidRDefault="00543C1B" w:rsidP="00C7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544561" w:rsidRPr="00544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http://www.ege.edu.ru/</w:t>
        </w:r>
      </w:hyperlink>
    </w:p>
    <w:p w:rsidR="00544561" w:rsidRPr="00544561" w:rsidRDefault="00543C1B" w:rsidP="00C7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544561" w:rsidRPr="00544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http://www.mioo.ru/ogl.php</w:t>
        </w:r>
      </w:hyperlink>
    </w:p>
    <w:p w:rsidR="00544561" w:rsidRPr="00544561" w:rsidRDefault="00543C1B" w:rsidP="00C7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544561" w:rsidRPr="00544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http://1september.ru/</w:t>
        </w:r>
      </w:hyperlink>
    </w:p>
    <w:p w:rsidR="004B72C1" w:rsidRDefault="00543C1B" w:rsidP="00C7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hyperlink r:id="rId18" w:history="1">
        <w:r w:rsidR="0021285C" w:rsidRPr="00EA079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http://reshuege.ru/</w:t>
        </w:r>
      </w:hyperlink>
    </w:p>
    <w:p w:rsidR="0021285C" w:rsidRDefault="0021285C" w:rsidP="0021285C">
      <w:pPr>
        <w:rPr>
          <w:b/>
          <w:sz w:val="28"/>
          <w:szCs w:val="28"/>
        </w:rPr>
        <w:sectPr w:rsidR="002128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85C" w:rsidRPr="006A26F6" w:rsidRDefault="0021285C" w:rsidP="00A63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6F6">
        <w:rPr>
          <w:rFonts w:ascii="Times New Roman" w:hAnsi="Times New Roman" w:cs="Times New Roman"/>
          <w:b/>
          <w:sz w:val="28"/>
          <w:szCs w:val="28"/>
        </w:rPr>
        <w:lastRenderedPageBreak/>
        <w:t>Календарно тематическое планирование факультативного курса</w:t>
      </w:r>
      <w:r w:rsidRPr="006A26F6">
        <w:rPr>
          <w:rFonts w:ascii="Times New Roman" w:hAnsi="Times New Roman" w:cs="Times New Roman"/>
          <w:sz w:val="28"/>
          <w:szCs w:val="28"/>
        </w:rPr>
        <w:t xml:space="preserve"> </w:t>
      </w:r>
      <w:r w:rsidRPr="006A26F6">
        <w:rPr>
          <w:rFonts w:ascii="Times New Roman" w:hAnsi="Times New Roman" w:cs="Times New Roman"/>
          <w:b/>
          <w:sz w:val="28"/>
          <w:szCs w:val="28"/>
        </w:rPr>
        <w:t>«Трудные разделы математики»</w:t>
      </w:r>
    </w:p>
    <w:p w:rsidR="0021285C" w:rsidRPr="006A26F6" w:rsidRDefault="0021285C" w:rsidP="002128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865"/>
        <w:gridCol w:w="2268"/>
        <w:gridCol w:w="1080"/>
        <w:gridCol w:w="2384"/>
        <w:gridCol w:w="2656"/>
        <w:gridCol w:w="1596"/>
        <w:gridCol w:w="1716"/>
        <w:gridCol w:w="900"/>
        <w:gridCol w:w="902"/>
      </w:tblGrid>
      <w:tr w:rsidR="0021285C" w:rsidRPr="006A26F6" w:rsidTr="00B11D89"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раздела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контроля. Измерители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дополнительного содержания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1285C" w:rsidRPr="006A26F6" w:rsidTr="00B11D89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 </w:t>
            </w:r>
          </w:p>
        </w:tc>
      </w:tr>
      <w:tr w:rsidR="0021285C" w:rsidRPr="006A26F6" w:rsidTr="00B11D8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8FD" w:rsidRPr="006A26F6" w:rsidTr="003C28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Функции (4ч)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 w:rsidP="0021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Функция. Свойства функций.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 w:rsidP="003A48FD">
            <w:pPr>
              <w:shd w:val="clear" w:color="auto" w:fill="FFFFFF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Функция. Область определения, множест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во значений функции.</w:t>
            </w:r>
          </w:p>
          <w:p w:rsidR="003A48FD" w:rsidRPr="006A26F6" w:rsidRDefault="003A48FD" w:rsidP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Примеры функ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циональных зависимостей. Возрастание и убывание функции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 w:rsidP="003A48FD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Знать  понятие функции</w:t>
            </w:r>
          </w:p>
          <w:p w:rsidR="003A48FD" w:rsidRPr="006A26F6" w:rsidRDefault="003A48FD" w:rsidP="003A48FD">
            <w:pPr>
              <w:shd w:val="clear" w:color="auto" w:fill="FFFFFF"/>
              <w:spacing w:after="0"/>
              <w:ind w:left="29" w:right="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и другую функ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циональную терминологию.</w:t>
            </w:r>
          </w:p>
          <w:p w:rsidR="003A48FD" w:rsidRPr="006A26F6" w:rsidRDefault="003A48FD" w:rsidP="003A48FD">
            <w:pPr>
              <w:shd w:val="clear" w:color="auto" w:fill="FFFFFF"/>
              <w:spacing w:after="0"/>
              <w:ind w:left="29" w:right="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Уметь пра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 упот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реблять функ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циональную терминологию, понимать ее в тексте, в речи учителя, в формулировке задач; находить 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</w:t>
            </w:r>
          </w:p>
          <w:p w:rsidR="003A48FD" w:rsidRPr="006A26F6" w:rsidRDefault="003A48FD" w:rsidP="003A48FD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функций, заданных формулой, таблицей,</w:t>
            </w:r>
          </w:p>
          <w:p w:rsidR="003A48FD" w:rsidRPr="006A26F6" w:rsidRDefault="003A48FD" w:rsidP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графиком; решать обрат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ную задачу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A48FD" w:rsidRPr="006A26F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FD" w:rsidRPr="006A26F6" w:rsidTr="003C28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Построение графика квадратичной функции.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 w:rsidP="003C2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48FD" w:rsidRPr="006A26F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FD" w:rsidRPr="006A26F6" w:rsidTr="003C28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Степенная функция и ее график.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 w:rsidP="003C2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A48FD" w:rsidRPr="006A26F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FD" w:rsidRPr="006A26F6" w:rsidTr="003C28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Дробно-линейная функция и ее 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A48FD" w:rsidRPr="006A26F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85C" w:rsidRPr="006A26F6" w:rsidTr="003A48F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5C" w:rsidRPr="006A26F6" w:rsidRDefault="0021285C" w:rsidP="0021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r w:rsidR="003A48FD" w:rsidRPr="006A26F6">
              <w:rPr>
                <w:rFonts w:ascii="Times New Roman" w:hAnsi="Times New Roman" w:cs="Times New Roman"/>
                <w:sz w:val="28"/>
                <w:szCs w:val="28"/>
              </w:rPr>
              <w:t>(2ч)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C" w:rsidRPr="006A26F6" w:rsidRDefault="0021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FD" w:rsidRPr="006A26F6" w:rsidRDefault="003A48FD" w:rsidP="003A48FD">
            <w:pPr>
              <w:shd w:val="clear" w:color="auto" w:fill="FFFFFF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3A48FD" w:rsidRPr="006A26F6" w:rsidRDefault="003A48FD" w:rsidP="003A48FD">
            <w:pPr>
              <w:shd w:val="clear" w:color="auto" w:fill="FFFFFF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корня </w:t>
            </w:r>
            <w:r w:rsidRPr="006A2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-й </w:t>
            </w:r>
            <w:proofErr w:type="gramStart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степе</w:t>
            </w:r>
            <w:proofErr w:type="gramEnd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1285C" w:rsidRPr="006A26F6" w:rsidRDefault="003A48FD" w:rsidP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C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Знать свойства степенной функции с натуральным показателем, понятие корня </w:t>
            </w:r>
            <w:r w:rsidRPr="006A2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-й степени.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C" w:rsidRPr="006A26F6" w:rsidRDefault="00212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C" w:rsidRPr="006A26F6" w:rsidRDefault="00212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C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A63B90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C" w:rsidRPr="006A26F6" w:rsidRDefault="00212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D89" w:rsidRPr="006A26F6" w:rsidTr="003A48F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9" w:rsidRPr="006A26F6" w:rsidRDefault="000B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89" w:rsidRPr="006A26F6" w:rsidRDefault="00B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уравнений, неравенств и систем уравнений </w:t>
            </w:r>
            <w:r w:rsidR="003A48FD" w:rsidRPr="006A26F6">
              <w:rPr>
                <w:rFonts w:ascii="Times New Roman" w:hAnsi="Times New Roman" w:cs="Times New Roman"/>
                <w:sz w:val="28"/>
                <w:szCs w:val="28"/>
              </w:rPr>
              <w:t>(13ч)</w:t>
            </w:r>
          </w:p>
          <w:p w:rsidR="00B11D89" w:rsidRPr="006A26F6" w:rsidRDefault="00B11D89" w:rsidP="001B3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9" w:rsidRPr="006A26F6" w:rsidRDefault="00B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9" w:rsidRPr="006A26F6" w:rsidRDefault="00B1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FD" w:rsidRPr="006A26F6" w:rsidRDefault="003A48FD" w:rsidP="003A48FD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Целое уравнение</w:t>
            </w:r>
          </w:p>
          <w:p w:rsidR="003A48FD" w:rsidRPr="006A26F6" w:rsidRDefault="003A48FD" w:rsidP="003A48FD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и его корни.</w:t>
            </w:r>
          </w:p>
          <w:p w:rsidR="003A48FD" w:rsidRPr="006A26F6" w:rsidRDefault="003A48FD" w:rsidP="003A48FD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Степень уравне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ния.</w:t>
            </w:r>
          </w:p>
          <w:p w:rsidR="00B11D89" w:rsidRPr="006A26F6" w:rsidRDefault="003A48FD" w:rsidP="003A48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Биквадратное уравнение. Уравнения, при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водимые к </w:t>
            </w:r>
            <w:proofErr w:type="gramStart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квад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ратным</w:t>
            </w:r>
            <w:proofErr w:type="gramEnd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, и мето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ды их решения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 w:rsidP="003A48FD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Знать понятие целого рационального уравнения</w:t>
            </w:r>
          </w:p>
          <w:p w:rsidR="003A48FD" w:rsidRPr="006A26F6" w:rsidRDefault="003A48FD" w:rsidP="003A48FD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и его степени, метод введения вспомогатель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перемен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ной.</w:t>
            </w:r>
          </w:p>
          <w:p w:rsidR="003A48FD" w:rsidRPr="006A26F6" w:rsidRDefault="003A48FD" w:rsidP="003A48FD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Уметь ре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шать уравне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третьей </w:t>
            </w:r>
          </w:p>
          <w:p w:rsidR="003A48FD" w:rsidRPr="006A26F6" w:rsidRDefault="003A48FD" w:rsidP="003A48FD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и четвертой степени</w:t>
            </w:r>
          </w:p>
          <w:p w:rsidR="00B11D89" w:rsidRPr="006A26F6" w:rsidRDefault="003A48FD" w:rsidP="003A48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одним неиз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вестным с по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мощью введе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вспомога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тельной пере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менной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9" w:rsidRPr="006A26F6" w:rsidRDefault="00B1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9" w:rsidRPr="006A26F6" w:rsidRDefault="00B1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9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A63B90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9" w:rsidRPr="006A26F6" w:rsidRDefault="00B1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30146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 w:rsidP="001B3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Решение неравен</w:t>
            </w:r>
            <w:proofErr w:type="gramStart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ств вт</w:t>
            </w:r>
            <w:proofErr w:type="gramEnd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орой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степени с одной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переменной. Дробное рациональное уравнение, алгоритм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их решения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 w:rsidP="003A48FD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Знать понятие неравенства второй степени с одной</w:t>
            </w:r>
          </w:p>
          <w:p w:rsidR="001E4903" w:rsidRPr="006A26F6" w:rsidRDefault="001E4903" w:rsidP="003A48FD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переменной</w:t>
            </w:r>
          </w:p>
          <w:p w:rsidR="001E4903" w:rsidRPr="006A26F6" w:rsidRDefault="001E4903" w:rsidP="003A48FD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и методы их решения. Уметь решать неравен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второй степени с одной переменной, применять графическое представление</w:t>
            </w:r>
          </w:p>
          <w:p w:rsidR="001E4903" w:rsidRPr="006A26F6" w:rsidRDefault="001E4903" w:rsidP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для решения неравен</w:t>
            </w:r>
            <w:proofErr w:type="gramStart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ств вт</w:t>
            </w:r>
            <w:proofErr w:type="gramEnd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орой степени с одной переменной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A63B90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30146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 w:rsidP="001B3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Некоторые приемы решения целых уравнений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A63B90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A63B90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FD7D7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Системы двух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уравнении</w:t>
            </w:r>
            <w:proofErr w:type="gramEnd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 второй степени с двумя 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переменными</w:t>
            </w:r>
          </w:p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 w:rsidP="001E4903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и понимать системы двух уравнении второй 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 с двумя переменны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ми и методы их решения. Уметь ре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шать текстовые задачи методом составления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систем уравне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A63B90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FD7D7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16-19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Некоторые приемы решения систем уравнений второй степени с двумя переменными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A63B90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A63B90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A63B90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54697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Прогрессии(5ч)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прогрессия.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-го члена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арифметической прогрессии. Геометрическая прогрессия. Формула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-го члена 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геометрической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прогрессии.</w:t>
            </w:r>
          </w:p>
          <w:p w:rsidR="001E4903" w:rsidRPr="006A26F6" w:rsidRDefault="001E4903" w:rsidP="001E4903">
            <w:pPr>
              <w:shd w:val="clear" w:color="auto" w:fill="FFFFFF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Примеры комбинаторных 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Случайные, достоверные, невозможные события.</w:t>
            </w:r>
          </w:p>
          <w:p w:rsidR="001E4903" w:rsidRPr="006A26F6" w:rsidRDefault="001E4903" w:rsidP="00A63B90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Статистическое</w:t>
            </w:r>
          </w:p>
          <w:p w:rsidR="001E4903" w:rsidRPr="006A26F6" w:rsidRDefault="001E4903" w:rsidP="00A63B90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и классическое определение вероятности</w:t>
            </w:r>
          </w:p>
          <w:p w:rsidR="001E4903" w:rsidRPr="006A26F6" w:rsidRDefault="001E4903" w:rsidP="00C2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 w:rsidP="001E4903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и понимать формулы </w:t>
            </w:r>
            <w:r w:rsidRPr="006A2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 первых</w:t>
            </w:r>
          </w:p>
          <w:p w:rsidR="001E4903" w:rsidRPr="006A26F6" w:rsidRDefault="001E4903" w:rsidP="001E49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членов арифметической прогрессии. Уметь решать упражнения.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Уметь применять формулы </w:t>
            </w:r>
            <w:r w:rsidRPr="006A2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-го члена</w:t>
            </w:r>
          </w:p>
          <w:p w:rsidR="001E4903" w:rsidRPr="006A26F6" w:rsidRDefault="001E4903" w:rsidP="001E49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и суммы </w:t>
            </w:r>
            <w:r w:rsidRPr="006A2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 первых членов геометрической прогрессии при 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решении задач</w:t>
            </w:r>
          </w:p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Знать и по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нимать комбинаторное правило умно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жения, формулы числа перестановок, размещений, сочетаний</w:t>
            </w:r>
          </w:p>
          <w:p w:rsidR="001E4903" w:rsidRPr="006A26F6" w:rsidRDefault="001E4903" w:rsidP="00A63B90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Знать и понимать теории вероятностей.</w:t>
            </w:r>
          </w:p>
          <w:p w:rsidR="001E4903" w:rsidRPr="006A26F6" w:rsidRDefault="001E4903" w:rsidP="00A63B90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Уметь: - вычислять</w:t>
            </w:r>
          </w:p>
          <w:p w:rsidR="001E4903" w:rsidRPr="006A26F6" w:rsidRDefault="001E4903" w:rsidP="00A63B90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вероятности; - использовать формулы комбинаторики</w:t>
            </w:r>
          </w:p>
          <w:p w:rsidR="001E4903" w:rsidRPr="006A26F6" w:rsidRDefault="001E4903" w:rsidP="007B4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A63B90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690C9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 w:rsidP="00C2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 w:rsidP="007B4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A63B90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7B47DA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Метод математической индукции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 w:rsidP="00C2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 w:rsidP="007B4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7B47DA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Комбинаторика и элементы теории 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вероятностей</w:t>
            </w:r>
          </w:p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(11ч)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Элементы комбинаторики. Примеры решения </w:t>
            </w:r>
            <w:proofErr w:type="spellStart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комбина</w:t>
            </w:r>
            <w:proofErr w:type="spellEnd"/>
            <w:r w:rsidR="00AA725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94CB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торных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A63B90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A63B90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7B47DA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28-29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Перестановки. Размещения.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A63B90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7B47DA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Сочетания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A63B90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3D35F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Начальные сведения из теории вероятностей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3D35F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Относительная частота случайного события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63B90" w:rsidRPr="006A26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3D35F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Вероятность равновозможных событий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3D35F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Сложение и умножение вероятностей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41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85C" w:rsidRPr="006A26F6" w:rsidRDefault="0021285C" w:rsidP="00C7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21285C" w:rsidRPr="006A26F6" w:rsidSect="0021285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285C" w:rsidRPr="00C76D8F" w:rsidRDefault="0021285C" w:rsidP="00C7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21285C" w:rsidRPr="00C7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AEB"/>
    <w:multiLevelType w:val="multilevel"/>
    <w:tmpl w:val="3072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06025"/>
    <w:multiLevelType w:val="multilevel"/>
    <w:tmpl w:val="4B36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A1A5B"/>
    <w:multiLevelType w:val="hybridMultilevel"/>
    <w:tmpl w:val="BA68D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258B4"/>
    <w:multiLevelType w:val="hybridMultilevel"/>
    <w:tmpl w:val="87E4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705B6"/>
    <w:multiLevelType w:val="hybridMultilevel"/>
    <w:tmpl w:val="AEE4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C4704"/>
    <w:multiLevelType w:val="multilevel"/>
    <w:tmpl w:val="3072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0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F5"/>
    <w:rsid w:val="000B1B66"/>
    <w:rsid w:val="00145A68"/>
    <w:rsid w:val="00145EFD"/>
    <w:rsid w:val="00194CBE"/>
    <w:rsid w:val="001E4903"/>
    <w:rsid w:val="0021285C"/>
    <w:rsid w:val="003A48FD"/>
    <w:rsid w:val="00410E14"/>
    <w:rsid w:val="004B72C1"/>
    <w:rsid w:val="00543C1B"/>
    <w:rsid w:val="00544561"/>
    <w:rsid w:val="006A26F6"/>
    <w:rsid w:val="009864CF"/>
    <w:rsid w:val="009935BA"/>
    <w:rsid w:val="00A316D1"/>
    <w:rsid w:val="00A35199"/>
    <w:rsid w:val="00A63B90"/>
    <w:rsid w:val="00AA61AD"/>
    <w:rsid w:val="00AA725F"/>
    <w:rsid w:val="00B11D89"/>
    <w:rsid w:val="00C76D8F"/>
    <w:rsid w:val="00CF7638"/>
    <w:rsid w:val="00DC4DF5"/>
    <w:rsid w:val="00E91641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C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45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4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128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C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C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45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4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128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C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go.html?href=http%3A%2F%2Fwww.fipi.ru%2F" TargetMode="External"/><Relationship Id="rId13" Type="http://schemas.openxmlformats.org/officeDocument/2006/relationships/hyperlink" Target="http://www.metod-kopilka.ru/go.html?href=http%3A%2F%2Fmatematika.ucoz.com%2F" TargetMode="External"/><Relationship Id="rId18" Type="http://schemas.openxmlformats.org/officeDocument/2006/relationships/hyperlink" Target="http://reshueg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metod-kopilka.ru/go.html?href=http%3A%2F%2Fwww.fipi.ru%2F" TargetMode="External"/><Relationship Id="rId17" Type="http://schemas.openxmlformats.org/officeDocument/2006/relationships/hyperlink" Target="http://www.metod-kopilka.ru/go.html?href=http%3A%2F%2F1september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tod-kopilka.ru/go.html?href=http%3A%2F%2Fwww.mioo.ru%2Fogl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od-kopilka.ru/go.html?href=http%3A%2F%2Fwww.fipi.ru%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tod-kopilka.ru/go.html?href=http%3A%2F%2Fwww.ege.edu.ru%2F" TargetMode="External"/><Relationship Id="rId10" Type="http://schemas.openxmlformats.org/officeDocument/2006/relationships/hyperlink" Target="http://www.metod-kopilka.ru/go.html?href=http%3A%2F%2Fwww.fipi.ru%2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tod-kopilka.ru/go.html?href=http%3A%2F%2Fwww.fipi.ru%2F" TargetMode="External"/><Relationship Id="rId14" Type="http://schemas.openxmlformats.org/officeDocument/2006/relationships/hyperlink" Target="http://www.metod-kopilka.ru/go.html?href=http%3A%2F%2Fuztest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7230-8938-4125-B593-F5249A17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СедироваСС</dc:creator>
  <cp:keywords/>
  <dc:description/>
  <cp:lastModifiedBy>СедироваСС</cp:lastModifiedBy>
  <cp:revision>16</cp:revision>
  <cp:lastPrinted>2019-11-05T10:25:00Z</cp:lastPrinted>
  <dcterms:created xsi:type="dcterms:W3CDTF">2019-09-12T11:28:00Z</dcterms:created>
  <dcterms:modified xsi:type="dcterms:W3CDTF">2020-09-23T11:42:00Z</dcterms:modified>
</cp:coreProperties>
</file>